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01.04.1996 N 27-ФЗ</w:t>
              <w:br/>
              <w:t xml:space="preserve">(ред. от 28.12.2022)</w:t>
              <w:br/>
              <w:t xml:space="preserve">"Об индивидуальном (персонифицированном) учете в системах обязательного пенсионного страхования и обязательного социального страхования"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апреля 1996 года</w:t>
            </w:r>
          </w:p>
        </w:tc>
        <w:tc>
          <w:tcPr>
            <w:tcW w:w="5103" w:type="dxa"/>
            <w:tcBorders>
              <w:top w:val="nil"/>
              <w:left w:val="nil"/>
              <w:bottom w:val="nil"/>
              <w:right w:val="nil"/>
            </w:tcBorders>
          </w:tcPr>
          <w:p>
            <w:pPr>
              <w:pStyle w:val="0"/>
              <w:jc w:val="right"/>
            </w:pPr>
            <w:r>
              <w:rPr>
                <w:sz w:val="20"/>
              </w:rPr>
              <w:t xml:space="preserve">N 27-ФЗ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ИНДИВИДУАЛЬНОМ (ПЕРСОНИФИЦИРОВАННОМ) УЧЕТЕ</w:t>
      </w:r>
    </w:p>
    <w:p>
      <w:pPr>
        <w:pStyle w:val="2"/>
        <w:jc w:val="center"/>
      </w:pPr>
      <w:r>
        <w:rPr>
          <w:sz w:val="20"/>
        </w:rPr>
        <w:t xml:space="preserve">В СИСТЕМАХ ОБЯЗАТЕЛЬНОГО ПЕНСИОННОГО СТРАХОВАНИЯ</w:t>
      </w:r>
    </w:p>
    <w:p>
      <w:pPr>
        <w:pStyle w:val="2"/>
        <w:jc w:val="center"/>
      </w:pPr>
      <w:r>
        <w:rPr>
          <w:sz w:val="20"/>
        </w:rPr>
        <w:t xml:space="preserve">И ОБЯЗАТЕЛЬНОГО СОЦИАЛЬНОГО СТРАХОВАНИЯ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20 марта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25.10.2001 </w:t>
            </w:r>
            <w:hyperlink w:history="0" r:id="rId7"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31.12.2002 </w:t>
            </w:r>
            <w:hyperlink w:history="0" r:id="rId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color w:val="392c69"/>
              </w:rPr>
              <w:t xml:space="preserve">, от 09.05.2005 </w:t>
            </w:r>
            <w:hyperlink w:history="0" r:id="rId9" w:tooltip="Федеральный закон от 09.05.2005 N 48-ФЗ (ред. от 21.07.2014) &quot;О внесении изменений в Федеральные законы &quot;Об инвестировании средств для финансирования накопительной части трудовой пенсии в Российской Федерации&quot;, &quot;О негосударственных пенсионных фондах&quot; и &quot;Об индивидуальном (персонифицированном) учете в системе обязательного пенсионного страхования&quot; {КонсультантПлюс}">
              <w:r>
                <w:rPr>
                  <w:sz w:val="20"/>
                  <w:color w:val="0000ff"/>
                </w:rPr>
                <w:t xml:space="preserve">N 48-ФЗ</w:t>
              </w:r>
            </w:hyperlink>
            <w:r>
              <w:rPr>
                <w:sz w:val="20"/>
                <w:color w:val="392c69"/>
              </w:rPr>
              <w:t xml:space="preserve">, от 19.07.2007 </w:t>
            </w:r>
            <w:hyperlink w:history="0" r:id="rId10"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30.04.2008 </w:t>
            </w:r>
            <w:hyperlink w:history="0" r:id="rId11"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 от 23.07.2008 </w:t>
            </w:r>
            <w:hyperlink w:history="0" r:id="rId1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24.07.2009 </w:t>
            </w:r>
            <w:hyperlink w:history="0" r:id="rId1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27.12.2009 </w:t>
            </w:r>
            <w:hyperlink w:history="0" r:id="rId14"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08.12.2010 </w:t>
            </w:r>
            <w:hyperlink w:history="0" r:id="rId17" w:tooltip="Федеральный закон от 08.12.2010 N 339-ФЗ (ред. от 03.07.2016) &quot;О внесении изменений в Федеральный закон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и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w:t>
            </w:r>
          </w:p>
          <w:p>
            <w:pPr>
              <w:pStyle w:val="0"/>
              <w:jc w:val="center"/>
            </w:pPr>
            <w:r>
              <w:rPr>
                <w:sz w:val="20"/>
                <w:color w:val="392c69"/>
              </w:rPr>
              <w:t xml:space="preserve">от 11.07.2011 </w:t>
            </w:r>
            <w:hyperlink w:history="0" r:id="rId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07.11.2011 </w:t>
            </w:r>
            <w:hyperlink w:history="0" r:id="rId19"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30.11.2011 </w:t>
            </w:r>
            <w:hyperlink w:history="0" r:id="rId20"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03.12.2011 </w:t>
            </w:r>
            <w:hyperlink w:history="0" r:id="rId2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03.12.2011 </w:t>
            </w:r>
            <w:hyperlink w:history="0" r:id="rId2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03.12.2012 </w:t>
            </w:r>
            <w:hyperlink w:history="0" r:id="rId23"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03.12.2012 </w:t>
            </w:r>
            <w:hyperlink w:history="0" r:id="rId24" w:tooltip="Федеральный закон от 03.12.2012 N 243-ФЗ (ред. от 03.07.2016) &quot;О внесении изменений в отдельные законодательные акты Российской Федерации по вопросам обязательного пенсионного страхования&quot; {КонсультантПлюс}">
              <w:r>
                <w:rPr>
                  <w:sz w:val="20"/>
                  <w:color w:val="0000ff"/>
                </w:rPr>
                <w:t xml:space="preserve">N 243-ФЗ</w:t>
              </w:r>
            </w:hyperlink>
            <w:r>
              <w:rPr>
                <w:sz w:val="20"/>
                <w:color w:val="392c69"/>
              </w:rPr>
              <w:t xml:space="preserve">, от 05.04.2013 </w:t>
            </w:r>
            <w:hyperlink w:history="0" r:id="rId25"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04.12.2013 </w:t>
            </w:r>
            <w:hyperlink w:history="0" r:id="rId26"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28.12.2013 </w:t>
            </w:r>
            <w:hyperlink w:history="0" r:id="rId2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12.03.2014 </w:t>
            </w:r>
            <w:hyperlink w:history="0" r:id="rId2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28.06.2014 </w:t>
            </w:r>
            <w:hyperlink w:history="0" r:id="rId29"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21.07.2014 </w:t>
            </w:r>
            <w:hyperlink w:history="0" r:id="rId3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04.11.2014 </w:t>
            </w:r>
            <w:hyperlink w:history="0" r:id="rId31"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01.12.2014 </w:t>
            </w:r>
            <w:hyperlink w:history="0" r:id="rId32" w:tooltip="Федеральный закон от 01.12.2014 N 406-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29.12.2015 </w:t>
            </w:r>
            <w:hyperlink w:history="0" r:id="rId33"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N 385-ФЗ</w:t>
              </w:r>
            </w:hyperlink>
            <w:r>
              <w:rPr>
                <w:sz w:val="20"/>
                <w:color w:val="392c69"/>
              </w:rPr>
              <w:t xml:space="preserve">, от 01.05.2016 </w:t>
            </w:r>
            <w:hyperlink w:history="0" r:id="rId34"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color w:val="392c69"/>
              </w:rPr>
              <w:t xml:space="preserve">, от 03.07.2016 </w:t>
            </w:r>
            <w:hyperlink w:history="0" r:id="rId3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28.12.2016 </w:t>
            </w:r>
            <w:hyperlink w:history="0" r:id="rId3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27.06.2018 </w:t>
            </w:r>
            <w:hyperlink w:history="0" r:id="rId3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29.07.2018 </w:t>
            </w:r>
            <w:hyperlink w:history="0" r:id="rId3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16.12.2019 </w:t>
            </w:r>
            <w:hyperlink w:history="0" r:id="rId41"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24.04.2020 </w:t>
            </w:r>
            <w:hyperlink w:history="0" r:id="rId42" w:tooltip="Федеральный закон от 24.04.2020 N 136-ФЗ &quot;О внесении изменений в статьи 2 и 11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136-ФЗ</w:t>
              </w:r>
            </w:hyperlink>
            <w:r>
              <w:rPr>
                <w:sz w:val="20"/>
                <w:color w:val="392c69"/>
              </w:rPr>
              <w:t xml:space="preserve">, от 20.07.2020 </w:t>
            </w:r>
            <w:hyperlink w:history="0" r:id="rId43" w:tooltip="Федеральный закон от 20.07.2020 N 237-ФЗ &quot;О внесении изменений в статью 17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237-ФЗ</w:t>
              </w:r>
            </w:hyperlink>
            <w:r>
              <w:rPr>
                <w:sz w:val="20"/>
                <w:color w:val="392c69"/>
              </w:rPr>
              <w:t xml:space="preserve">, от 24.02.2021 </w:t>
            </w:r>
            <w:hyperlink w:history="0" r:id="rId44"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30-ФЗ</w:t>
              </w:r>
            </w:hyperlink>
            <w:r>
              <w:rPr>
                <w:sz w:val="20"/>
                <w:color w:val="392c69"/>
              </w:rPr>
              <w:t xml:space="preserve">,</w:t>
            </w:r>
          </w:p>
          <w:p>
            <w:pPr>
              <w:pStyle w:val="0"/>
              <w:jc w:val="center"/>
            </w:pPr>
            <w:r>
              <w:rPr>
                <w:sz w:val="20"/>
                <w:color w:val="392c69"/>
              </w:rPr>
              <w:t xml:space="preserve">от 26.05.2021 </w:t>
            </w:r>
            <w:hyperlink w:history="0" r:id="rId4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21.12.2021 </w:t>
            </w:r>
            <w:hyperlink w:history="0" r:id="rId46"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color w:val="392c69"/>
              </w:rPr>
              <w:t xml:space="preserve">, от 30.12.2021 </w:t>
            </w:r>
            <w:hyperlink w:history="0" r:id="rId4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28.01.2022 </w:t>
            </w:r>
            <w:hyperlink w:history="0" r:id="rId48"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N 7-ФЗ</w:t>
              </w:r>
            </w:hyperlink>
            <w:r>
              <w:rPr>
                <w:sz w:val="20"/>
                <w:color w:val="392c69"/>
              </w:rPr>
              <w:t xml:space="preserve">, от 25.02.2022 </w:t>
            </w:r>
            <w:hyperlink w:history="0" r:id="rId49"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28.06.2022 </w:t>
            </w:r>
            <w:hyperlink w:history="0" r:id="rId50" w:tooltip="Федеральный закон от 28.06.2022 N 212-ФЗ &quot;О внесении изменений в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14.07.2022 </w:t>
            </w:r>
            <w:hyperlink w:history="0" r:id="rId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07.10.2022 </w:t>
            </w:r>
            <w:hyperlink w:history="0" r:id="rId5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от 28.12.2022 </w:t>
            </w:r>
            <w:hyperlink w:history="0" r:id="rId53"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N 567-ФЗ</w:t>
              </w:r>
            </w:hyperlink>
            <w:r>
              <w:rPr>
                <w:sz w:val="20"/>
                <w:color w:val="392c69"/>
              </w:rPr>
              <w:t xml:space="preserve">,</w:t>
            </w:r>
          </w:p>
          <w:p>
            <w:pPr>
              <w:pStyle w:val="0"/>
              <w:jc w:val="center"/>
            </w:pPr>
            <w:r>
              <w:rPr>
                <w:sz w:val="20"/>
                <w:color w:val="392c69"/>
              </w:rPr>
              <w:t xml:space="preserve">от 28.12.2022 </w:t>
            </w:r>
            <w:hyperlink w:history="0" r:id="rId5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устанавливает правовую основу и принципы организации индивидуального (персонифицированного) учета сведений о гражданах Российской Федерации, иностранных гражданах и лицах без гражданства в целях обеспечения реализации их прав в системах обязательного пенсионного страхования и обязательного социального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(в ред. Федеральных законов от 01.04.2019 </w:t>
      </w:r>
      <w:hyperlink w:history="0" r:id="rId5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56"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N 436-ФЗ</w:t>
        </w:r>
      </w:hyperlink>
      <w:r>
        <w:rPr>
          <w:sz w:val="20"/>
        </w:rPr>
        <w:t xml:space="preserve">, от 14.07.2022 </w:t>
      </w:r>
      <w:hyperlink w:history="0" r:id="rId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28.12.2022 </w:t>
      </w:r>
      <w:hyperlink w:history="0" r:id="rId58"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N 567-ФЗ</w:t>
        </w:r>
      </w:hyperlink>
      <w:r>
        <w:rPr>
          <w:sz w:val="20"/>
        </w:rPr>
        <w:t xml:space="preserve">)</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 употребляемые в настоящем Федеральном законе</w:t>
      </w:r>
    </w:p>
    <w:p>
      <w:pPr>
        <w:pStyle w:val="0"/>
        <w:ind w:firstLine="540"/>
        <w:jc w:val="both"/>
      </w:pPr>
      <w:r>
        <w:rPr>
          <w:sz w:val="20"/>
        </w:rPr>
        <w:t xml:space="preserve">(в ред. Федерального </w:t>
      </w:r>
      <w:hyperlink w:history="0" r:id="rId5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ind w:firstLine="540"/>
        <w:jc w:val="both"/>
      </w:pPr>
      <w:r>
        <w:rPr>
          <w:sz w:val="20"/>
        </w:rPr>
      </w:r>
    </w:p>
    <w:p>
      <w:pPr>
        <w:pStyle w:val="0"/>
        <w:ind w:firstLine="540"/>
        <w:jc w:val="both"/>
      </w:pPr>
      <w:r>
        <w:rPr>
          <w:sz w:val="20"/>
        </w:rPr>
        <w:t xml:space="preserve">1. В целях настоящего Федерального закона употребляются следующие основные понятия:</w:t>
      </w:r>
    </w:p>
    <w:p>
      <w:pPr>
        <w:pStyle w:val="0"/>
        <w:jc w:val="both"/>
      </w:pPr>
      <w:r>
        <w:rPr>
          <w:sz w:val="20"/>
        </w:rPr>
        <w:t xml:space="preserve">(в ред. Федерального </w:t>
      </w:r>
      <w:hyperlink w:history="0" r:id="rId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застрахованные лица - лица, на которых распространяется обязательное пенсионное страхование и обязательное социальное страхование в соответствии с законодательством Российской Федерации;</w:t>
      </w:r>
    </w:p>
    <w:p>
      <w:pPr>
        <w:pStyle w:val="0"/>
        <w:jc w:val="both"/>
      </w:pPr>
      <w:r>
        <w:rPr>
          <w:sz w:val="20"/>
        </w:rPr>
        <w:t xml:space="preserve">(в ред. Федерального </w:t>
      </w:r>
      <w:hyperlink w:history="0" r:id="rId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зарегистрированные лица - физические лица, которым открыт индивидуальный лицевой счет в системе индивидуального (персонифицированного) учета, в том числе в целях обеспечения реализации их прав в системах обязательного пенсионного страхования и обязательного социального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(в ред. Федеральных законов от 16.12.2019 </w:t>
      </w:r>
      <w:hyperlink w:history="0" r:id="rId62"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N 436-ФЗ</w:t>
        </w:r>
      </w:hyperlink>
      <w:r>
        <w:rPr>
          <w:sz w:val="20"/>
        </w:rPr>
        <w:t xml:space="preserve">, от 14.07.2022 </w:t>
      </w:r>
      <w:hyperlink w:history="0" r:id="rId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семейные (родовые) общины коренных малочисленных народов Севера, Сибири и Дальнего Востока Российской Федерации, осуществляющие традиционную хозяйственную деятельность;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"страхователь";</w:t>
      </w:r>
    </w:p>
    <w:p>
      <w:pPr>
        <w:pStyle w:val="0"/>
        <w:jc w:val="both"/>
      </w:pPr>
      <w:r>
        <w:rPr>
          <w:sz w:val="20"/>
        </w:rPr>
        <w:t xml:space="preserve">(в ред. Федерального </w:t>
      </w:r>
      <w:hyperlink w:history="0" r:id="rId6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страхование в фиксированном размере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w:t>
      </w:r>
      <w:hyperlink w:history="0" r:id="rId65"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w:t>
      </w:r>
    </w:p>
    <w:p>
      <w:pPr>
        <w:pStyle w:val="0"/>
        <w:spacing w:before="200" w:line-rule="auto"/>
        <w:ind w:firstLine="540"/>
        <w:jc w:val="both"/>
      </w:pPr>
      <w:r>
        <w:rPr>
          <w:sz w:val="20"/>
        </w:rPr>
        <w:t xml:space="preserve">индивидуальный (персонифицированный) учет - организация и ведение учета сведений о каждом зарегистрированном лице для обеспечения реализации его прав в системах обязательного пенсионного страхования и обязательного социального страхования, сведений о трудовой деятельности, а также в целях предоставления государственных и муниципальных услуг и (или) исполнения государственных и муниципальных функций в соответствии с законодательством Российской Федерации, в том числе с использованием страхового номера индивидуального лицевого счета в качестве идентификатора сведений о физическом лице;</w:t>
      </w:r>
    </w:p>
    <w:p>
      <w:pPr>
        <w:pStyle w:val="0"/>
        <w:jc w:val="both"/>
      </w:pPr>
      <w:r>
        <w:rPr>
          <w:sz w:val="20"/>
        </w:rPr>
        <w:t xml:space="preserve">(в ред. Федеральных законов от 16.12.2019 </w:t>
      </w:r>
      <w:hyperlink w:history="0" r:id="rId66"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N 436-ФЗ</w:t>
        </w:r>
      </w:hyperlink>
      <w:r>
        <w:rPr>
          <w:sz w:val="20"/>
        </w:rPr>
        <w:t xml:space="preserve">, от 14.07.2022 </w:t>
      </w:r>
      <w:hyperlink w:history="0" r:id="rId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индивидуальный лицевой счет - электронный документ, содержащий предусмотренные настоящим Федеральным законом сведения о зарегистрированном лице, хранящиеся в информационных ресурсах Фонда пенсионного и социального страхования Российской Федерации (далее - Фонд);</w:t>
      </w:r>
    </w:p>
    <w:p>
      <w:pPr>
        <w:pStyle w:val="0"/>
        <w:jc w:val="both"/>
      </w:pPr>
      <w:r>
        <w:rPr>
          <w:sz w:val="20"/>
        </w:rPr>
        <w:t xml:space="preserve">(в ред. Федерального </w:t>
      </w:r>
      <w:hyperlink w:history="0" r:id="rId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страховой номер индивидуального лицевого счета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pPr>
        <w:pStyle w:val="0"/>
        <w:spacing w:before="200" w:line-rule="auto"/>
        <w:ind w:firstLine="540"/>
        <w:jc w:val="both"/>
      </w:pPr>
      <w:r>
        <w:rPr>
          <w:sz w:val="20"/>
        </w:rPr>
        <w:t xml:space="preserve">общая часть индивидуального лицевого счета - составная часть индивидуального лицевого счета, в которой отражаются страховой номер индивидуального лицевого счета, сведения о зарегистрированном лице, сведения о периодах работы и (или) другой деятельности, об иных периодах, засчитываемых в страховой стаж в соответствии с Федеральным </w:t>
      </w:r>
      <w:hyperlink w:history="0" r:id="rId69"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о заработке (доходе) и начисленных и уплаченных страховых взносах, направляемых на финансирование страховой пенсии, о пенсионных правах застрахованного лица и об установлении страховой пенсии, о дате регистрации в системе индивидуального (персонифицированного) учета, о закрытии индивидуального лицевого счета и иные сведения в соответствии с настоящим Федеральным законом;</w:t>
      </w:r>
    </w:p>
    <w:p>
      <w:pPr>
        <w:pStyle w:val="0"/>
        <w:spacing w:before="200" w:line-rule="auto"/>
        <w:ind w:firstLine="540"/>
        <w:jc w:val="both"/>
      </w:pPr>
      <w:r>
        <w:rPr>
          <w:sz w:val="20"/>
        </w:rPr>
        <w:t xml:space="preserve">раздел "Сведения о трудовой деятельности" - раздел индивидуального лицевого счета, в котором содержатся сведения о трудовой деятельности и трудовом стаже зарегистрированного лица, его приеме на работу, переводах на другую постоянную работу и об увольнении.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w:t>
      </w:r>
    </w:p>
    <w:p>
      <w:pPr>
        <w:pStyle w:val="0"/>
        <w:jc w:val="both"/>
      </w:pPr>
      <w:r>
        <w:rPr>
          <w:sz w:val="20"/>
        </w:rPr>
        <w:t xml:space="preserve">(абзац введен Федеральным </w:t>
      </w:r>
      <w:hyperlink w:history="0" r:id="rId70"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16.12.2019 N 436-ФЗ)</w:t>
      </w:r>
    </w:p>
    <w:p>
      <w:pPr>
        <w:pStyle w:val="0"/>
        <w:spacing w:before="200" w:line-rule="auto"/>
        <w:ind w:firstLine="540"/>
        <w:jc w:val="both"/>
      </w:pPr>
      <w:r>
        <w:rPr>
          <w:sz w:val="20"/>
        </w:rPr>
        <w:t xml:space="preserve">специальная часть индивидуального лицевого счета - составная часть индивидуального лицевого счета, в которой отдельно учитываются сведения о поступивших за застрахованное лицо (зарегистрированное лицо) страховых взносах, направляемых на финансирование накопительной пенсии, и результатах их инвестирования, а также сведения о дополнительных страховых взносах на накопительную пенсию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w:t>
      </w:r>
      <w:hyperlink w:history="0" r:id="rId7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пенсии в соответствии с Федеральным </w:t>
      </w:r>
      <w:hyperlink w:history="0" r:id="rId72" w:tooltip="Федеральный закон от 29.12.2006 N 256-ФЗ (ред. от 28.12.2022)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pPr>
        <w:pStyle w:val="0"/>
        <w:spacing w:before="200" w:line-rule="auto"/>
        <w:ind w:firstLine="540"/>
        <w:jc w:val="both"/>
      </w:pPr>
      <w:r>
        <w:rPr>
          <w:sz w:val="20"/>
        </w:rPr>
        <w:t xml:space="preserve">профессиональная часть индивидуального лицевого счета - составная часть индивидуального лицевого счета,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являющееся субъектом системы досрочного негосударственного пенсионного обеспечения, за периоды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(профессиональный стаж), о выплатах и иные сведения, необходимые для реализации пенсионных прав в соответствии с законодательством Российской Федерации;</w:t>
      </w:r>
    </w:p>
    <w:p>
      <w:pPr>
        <w:pStyle w:val="0"/>
        <w:spacing w:before="200" w:line-rule="auto"/>
        <w:ind w:firstLine="540"/>
        <w:jc w:val="both"/>
      </w:pPr>
      <w:r>
        <w:rPr>
          <w:sz w:val="20"/>
        </w:rPr>
        <w:t xml:space="preserve">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bookmarkStart w:id="68" w:name="P68"/>
    <w:bookmarkEnd w:id="68"/>
    <w:p>
      <w:pPr>
        <w:pStyle w:val="0"/>
        <w:spacing w:before="200" w:line-rule="auto"/>
        <w:ind w:firstLine="540"/>
        <w:jc w:val="both"/>
      </w:pPr>
      <w:r>
        <w:rPr>
          <w:sz w:val="20"/>
        </w:rPr>
        <w:t xml:space="preserve">отчетный период - период, за который страхователь представляет в территориальный орган Фонда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w:t>
      </w:r>
    </w:p>
    <w:p>
      <w:pPr>
        <w:pStyle w:val="0"/>
        <w:jc w:val="both"/>
      </w:pPr>
      <w:r>
        <w:rPr>
          <w:sz w:val="20"/>
        </w:rPr>
        <w:t xml:space="preserve">(в ред. Федерального </w:t>
      </w:r>
      <w:hyperlink w:history="0" r:id="rId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информационная система "личный кабинет зарегистрированного лица" - информационная система Фонда, предоставляющая возможность зарегистрированному лицу получать содержащиеся в его индивидуальном лицевом счете сведения в составе, определяемом в </w:t>
      </w:r>
      <w:hyperlink w:history="0" w:anchor="P532" w:tooltip="Зарегистрированное (застрахованное) лицо имеет право:">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(в ред. Федерального </w:t>
      </w:r>
      <w:hyperlink w:history="0" r:id="rId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доля единого тарифа страховых взносов (далее - доля единого тарифа) - доля единого тарифа, установленного с 1 января 2023 года </w:t>
      </w:r>
      <w:hyperlink w:history="0" r:id="rId7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пунктом 3 статьи 425</w:t>
        </w:r>
      </w:hyperlink>
      <w:r>
        <w:rPr>
          <w:sz w:val="20"/>
        </w:rPr>
        <w:t xml:space="preserve"> Налогового кодекса Российской Федерации, определяемая в соответствии с нормативом, установленным Бюджетным </w:t>
      </w:r>
      <w:hyperlink w:history="0" r:id="rId7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для страховых взносов на обязательное пенсионное страхование;</w:t>
      </w:r>
    </w:p>
    <w:p>
      <w:pPr>
        <w:pStyle w:val="0"/>
        <w:jc w:val="both"/>
      </w:pPr>
      <w:r>
        <w:rPr>
          <w:sz w:val="20"/>
        </w:rPr>
        <w:t xml:space="preserve">(абзац введен Федеральным </w:t>
      </w:r>
      <w:hyperlink w:history="0" r:id="rId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w:t>
      </w:r>
      <w:hyperlink w:history="0" r:id="rId7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пунктом 1.2 статьи 430</w:t>
        </w:r>
      </w:hyperlink>
      <w:r>
        <w:rPr>
          <w:sz w:val="20"/>
        </w:rPr>
        <w:t xml:space="preserve"> Налогового кодекса Российской Федерации, определяемая в соответствии с нормативом, установленным Бюджетным </w:t>
      </w:r>
      <w:hyperlink w:history="0" r:id="rId7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для страховых взносов на обязательное пенсионное страхование.</w:t>
      </w:r>
    </w:p>
    <w:p>
      <w:pPr>
        <w:pStyle w:val="0"/>
        <w:jc w:val="both"/>
      </w:pPr>
      <w:r>
        <w:rPr>
          <w:sz w:val="20"/>
        </w:rPr>
        <w:t xml:space="preserve">(абзац введен Федеральным </w:t>
      </w:r>
      <w:hyperlink w:history="0" r:id="rId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В целях настоящего Федерального закона понятие "обязательное пенсионное страхование" используется в значении, определенном Федеральным </w:t>
      </w:r>
      <w:hyperlink w:history="0" r:id="rId81"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(п. 2 введен Федеральным </w:t>
      </w:r>
      <w:hyperlink w:history="0" r:id="rId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В целях настоящего Федерального закона обязательное социальное страхование включает в себя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(п. 3 введен Федеральным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2. Правовая основа индивидуального (персонифицированного) учета</w:t>
      </w:r>
    </w:p>
    <w:p>
      <w:pPr>
        <w:pStyle w:val="0"/>
      </w:pPr>
      <w:r>
        <w:rPr>
          <w:sz w:val="20"/>
        </w:rPr>
      </w:r>
    </w:p>
    <w:p>
      <w:pPr>
        <w:pStyle w:val="0"/>
        <w:ind w:firstLine="540"/>
        <w:jc w:val="both"/>
      </w:pPr>
      <w:hyperlink w:history="0" r:id="rId84" w:tooltip="Федеральный закон от 24.04.2020 N 136-ФЗ &quot;О внесении изменений в статьи 2 и 11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1</w:t>
        </w:r>
      </w:hyperlink>
      <w:r>
        <w:rPr>
          <w:sz w:val="20"/>
        </w:rPr>
        <w:t xml:space="preserve">. Правовую основу индивидуального (персонифицированного) учета составляют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законы и иные нормативные правовые акты Российской Федерации, международные договоры Российской Федерации, регулирующие правоотношения в данной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 </w:t>
            </w:r>
            <w:hyperlink w:history="0" r:id="rId86" w:tooltip="Федеральный закон от 24.04.2020 N 136-ФЗ &quot;О внесении изменений в статьи 2 и 11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распространяется</w:t>
              </w:r>
            </w:hyperlink>
            <w:r>
              <w:rPr>
                <w:sz w:val="20"/>
                <w:color w:val="392c69"/>
              </w:rPr>
              <w:t xml:space="preserve"> на правоотношения, возникшие с 01.04.2020.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деятельности зарегистрированных лиц.</w:t>
      </w:r>
    </w:p>
    <w:p>
      <w:pPr>
        <w:pStyle w:val="0"/>
        <w:jc w:val="both"/>
      </w:pPr>
      <w:r>
        <w:rPr>
          <w:sz w:val="20"/>
        </w:rPr>
        <w:t xml:space="preserve">(п. 2 введен Федеральным </w:t>
      </w:r>
      <w:hyperlink w:history="0" r:id="rId87" w:tooltip="Федеральный закон от 24.04.2020 N 136-ФЗ &quot;О внесении изменений в статьи 2 и 11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24.04.2020 N 136-ФЗ)</w:t>
      </w:r>
    </w:p>
    <w:p>
      <w:pPr>
        <w:pStyle w:val="0"/>
      </w:pPr>
      <w:r>
        <w:rPr>
          <w:sz w:val="20"/>
        </w:rPr>
      </w:r>
    </w:p>
    <w:p>
      <w:pPr>
        <w:pStyle w:val="2"/>
        <w:outlineLvl w:val="1"/>
        <w:ind w:firstLine="540"/>
        <w:jc w:val="both"/>
      </w:pPr>
      <w:r>
        <w:rPr>
          <w:sz w:val="20"/>
        </w:rPr>
        <w:t xml:space="preserve">Статья 3. Цели индивидуального (персонифицированного) учета</w:t>
      </w:r>
    </w:p>
    <w:p>
      <w:pPr>
        <w:pStyle w:val="0"/>
      </w:pPr>
      <w:r>
        <w:rPr>
          <w:sz w:val="20"/>
        </w:rPr>
      </w:r>
    </w:p>
    <w:p>
      <w:pPr>
        <w:pStyle w:val="0"/>
        <w:ind w:firstLine="540"/>
        <w:jc w:val="both"/>
      </w:pPr>
      <w:r>
        <w:rPr>
          <w:sz w:val="20"/>
        </w:rPr>
        <w:t xml:space="preserve">Целями индивидуального (персонифицированного) учета являются:</w:t>
      </w:r>
    </w:p>
    <w:p>
      <w:pPr>
        <w:pStyle w:val="0"/>
        <w:spacing w:before="200" w:line-rule="auto"/>
        <w:ind w:firstLine="540"/>
        <w:jc w:val="both"/>
      </w:pPr>
      <w:r>
        <w:rPr>
          <w:sz w:val="20"/>
        </w:rPr>
        <w:t xml:space="preserve">создание условий для назначения страховых и накопительной пенсий в соответствии с результатами труда каждого застрахованного лица;</w:t>
      </w:r>
    </w:p>
    <w:p>
      <w:pPr>
        <w:pStyle w:val="0"/>
        <w:jc w:val="both"/>
      </w:pPr>
      <w:r>
        <w:rPr>
          <w:sz w:val="20"/>
        </w:rPr>
        <w:t xml:space="preserve">(в ред. Федеральных законов от 31.12.2002 </w:t>
      </w:r>
      <w:hyperlink w:history="0" r:id="rId8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21.07.2014 </w:t>
      </w:r>
      <w:hyperlink w:history="0" r:id="rId8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обеспечение достоверности сведений о стаже и заработке (доходе), определяющих размер страховой и накопительной пенсий при их назначении, страхового обеспечения по обязательному социальному страхованию;</w:t>
      </w:r>
    </w:p>
    <w:p>
      <w:pPr>
        <w:pStyle w:val="0"/>
        <w:jc w:val="both"/>
      </w:pPr>
      <w:r>
        <w:rPr>
          <w:sz w:val="20"/>
        </w:rPr>
        <w:t xml:space="preserve">(в ред. Федеральных законов от 25.10.2001 </w:t>
      </w:r>
      <w:hyperlink w:history="0" r:id="rId90"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N 138-ФЗ,</w:t>
        </w:r>
      </w:hyperlink>
      <w:r>
        <w:rPr>
          <w:sz w:val="20"/>
        </w:rPr>
        <w:t xml:space="preserve"> от 31.12.2002 </w:t>
      </w:r>
      <w:hyperlink w:history="0" r:id="rId91"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21.07.2014 </w:t>
      </w:r>
      <w:hyperlink w:history="0" r:id="rId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создание информационной базы для реализации и совершенствования пенсионного законодательства Российской Федерации и законодательства Российской Федерации о соответствующих видах обязательного социального страхования,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 страхового обеспечения по обязательному социальному страхованию;</w:t>
      </w:r>
    </w:p>
    <w:p>
      <w:pPr>
        <w:pStyle w:val="0"/>
        <w:jc w:val="both"/>
      </w:pPr>
      <w:r>
        <w:rPr>
          <w:sz w:val="20"/>
        </w:rPr>
        <w:t xml:space="preserve">(в ред. Федеральных законов от 21.07.2014 </w:t>
      </w:r>
      <w:hyperlink w:history="0" r:id="rId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учет сведений о трудовой деятельности для использования данных сведений зарегистрированными лицами при трудоустройстве, а также в целях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(абзац введен Федеральным </w:t>
      </w:r>
      <w:hyperlink w:history="0" r:id="rId96"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16.12.2019 N 436-ФЗ)</w:t>
      </w:r>
    </w:p>
    <w:p>
      <w:pPr>
        <w:pStyle w:val="0"/>
        <w:spacing w:before="200" w:line-rule="auto"/>
        <w:ind w:firstLine="540"/>
        <w:jc w:val="both"/>
      </w:pPr>
      <w:r>
        <w:rPr>
          <w:sz w:val="20"/>
        </w:rPr>
        <w:t xml:space="preserve">развитие заинтересованности застрахованных лиц в уплате страховых взносов;</w:t>
      </w:r>
    </w:p>
    <w:p>
      <w:pPr>
        <w:pStyle w:val="0"/>
        <w:jc w:val="both"/>
      </w:pPr>
      <w:r>
        <w:rPr>
          <w:sz w:val="20"/>
        </w:rPr>
        <w:t xml:space="preserve">(в ред. Федерального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создание условий для контроля за уплатой страховых взносов застрахованными лицами;</w:t>
      </w:r>
    </w:p>
    <w:p>
      <w:pPr>
        <w:pStyle w:val="0"/>
        <w:spacing w:before="200" w:line-rule="auto"/>
        <w:ind w:firstLine="540"/>
        <w:jc w:val="both"/>
      </w:pPr>
      <w:r>
        <w:rPr>
          <w:sz w:val="20"/>
        </w:rPr>
        <w:t xml:space="preserve">информационная поддержка прогнозирования расходов на выплату страховых и накопительной пенсий, страхового обеспечения по обязательному социальному страхованию, определения тарифов страховых взносов, расчета макроэкономических показателей, касающихся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упрощение порядка и ускорение процедуры назначения страховых и накопительной пенсий, страхового обеспечения по обязательному социальному страхованию застрахованным лицам;</w:t>
      </w:r>
    </w:p>
    <w:p>
      <w:pPr>
        <w:pStyle w:val="0"/>
        <w:jc w:val="both"/>
      </w:pPr>
      <w:r>
        <w:rPr>
          <w:sz w:val="20"/>
        </w:rPr>
        <w:t xml:space="preserve">(в ред. Федеральных законов от 31.12.2002 </w:t>
      </w:r>
      <w:hyperlink w:history="0" r:id="rId9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21.07.2014 </w:t>
      </w:r>
      <w:hyperlink w:history="0" r:id="rId10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обеспечение информационного взаимодействия с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органами местного самоуправления и организациями для получения сведений о зарегистрированных лицах, которые должны содержаться в индивидуальных лицевых счетах, а также для предоставления указанных сведений в порядке и объеме, которые определяются в порядке, установленном настоящим Федеральным законом и другими федеральными законами, в целях обеспечения реализации прав зарегистрированных лиц в системах обязательного пенсионного страхования и обязательного социального страхования и в целях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(абзац введен Федеральным </w:t>
      </w:r>
      <w:hyperlink w:history="0" r:id="rId10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1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использование 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pPr>
        <w:pStyle w:val="0"/>
        <w:jc w:val="both"/>
      </w:pPr>
      <w:r>
        <w:rPr>
          <w:sz w:val="20"/>
        </w:rPr>
        <w:t xml:space="preserve">(абзац введен Федеральным </w:t>
      </w:r>
      <w:hyperlink w:history="0" r:id="rId10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w:t>
      </w:r>
    </w:p>
    <w:p>
      <w:pPr>
        <w:pStyle w:val="0"/>
      </w:pPr>
      <w:r>
        <w:rPr>
          <w:sz w:val="20"/>
        </w:rPr>
      </w:r>
    </w:p>
    <w:p>
      <w:pPr>
        <w:pStyle w:val="2"/>
        <w:outlineLvl w:val="1"/>
        <w:ind w:firstLine="540"/>
        <w:jc w:val="both"/>
      </w:pPr>
      <w:r>
        <w:rPr>
          <w:sz w:val="20"/>
        </w:rPr>
        <w:t xml:space="preserve">Статья 4. Принципы организации индивидуального (персонифицированного) учета</w:t>
      </w:r>
    </w:p>
    <w:p>
      <w:pPr>
        <w:pStyle w:val="0"/>
      </w:pPr>
      <w:r>
        <w:rPr>
          <w:sz w:val="20"/>
        </w:rPr>
      </w:r>
    </w:p>
    <w:p>
      <w:pPr>
        <w:pStyle w:val="0"/>
        <w:ind w:firstLine="540"/>
        <w:jc w:val="both"/>
      </w:pPr>
      <w:r>
        <w:rPr>
          <w:sz w:val="20"/>
        </w:rPr>
        <w:t xml:space="preserve">Индивидуальный (персонифицированный) учет в системах обязательного пенсионного страхования и обязательного социального страхования строится на принципах:</w:t>
      </w:r>
    </w:p>
    <w:p>
      <w:pPr>
        <w:pStyle w:val="0"/>
        <w:jc w:val="both"/>
      </w:pPr>
      <w:r>
        <w:rPr>
          <w:sz w:val="20"/>
        </w:rPr>
        <w:t xml:space="preserve">(в ред. Федеральных законов от 31.12.2002 </w:t>
      </w:r>
      <w:hyperlink w:history="0" r:id="rId10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1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единства и федерального характера обязательного пенсионного страхования и обязательного социального страхования в Российской Федерации;</w:t>
      </w:r>
    </w:p>
    <w:p>
      <w:pPr>
        <w:pStyle w:val="0"/>
        <w:jc w:val="both"/>
      </w:pPr>
      <w:r>
        <w:rPr>
          <w:sz w:val="20"/>
        </w:rPr>
        <w:t xml:space="preserve">(в ред. Федеральных законов от 31.12.2002 </w:t>
      </w:r>
      <w:hyperlink w:history="0" r:id="rId107"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1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всеобщности и обязательности учета сведений о застрахованных лицах;</w:t>
      </w:r>
    </w:p>
    <w:p>
      <w:pPr>
        <w:pStyle w:val="0"/>
        <w:jc w:val="both"/>
      </w:pPr>
      <w:r>
        <w:rPr>
          <w:sz w:val="20"/>
        </w:rPr>
        <w:t xml:space="preserve">(в ред. Федерального </w:t>
      </w:r>
      <w:hyperlink w:history="0" r:id="rId1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доступности для каждого зарегистрированного лица сведений о нем, которыми располагают органы Фонда, осуществляющие индивидуальный (персонифицированный) учет;</w:t>
      </w:r>
    </w:p>
    <w:p>
      <w:pPr>
        <w:pStyle w:val="0"/>
        <w:jc w:val="both"/>
      </w:pPr>
      <w:r>
        <w:rPr>
          <w:sz w:val="20"/>
        </w:rPr>
        <w:t xml:space="preserve">(в ред. Федеральных законов от 01.04.2019 </w:t>
      </w:r>
      <w:hyperlink w:history="0" r:id="rId11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использования сведений о зарегистрированных лицах, которыми располагают органы Фонда, для целей обязательного пенсионного страхования, пенсионного обеспечения, обязательного социального страхования, обязательного медицинского страхования,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(в ред. Федеральных законов от 21.07.2014 </w:t>
      </w:r>
      <w:hyperlink w:history="0" r:id="rId11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01.04.2019 </w:t>
      </w:r>
      <w:hyperlink w:history="0" r:id="rId113"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соответствия сведений о суммах страховых взносов, представляемых каждым страхователем, в том числе физическим лицом, самостоятельно уплачивающим страховые взносы, для индивидуального (персонифицированного) учета, сведениям о фактически уплаченных и поступивших суммах страховых взносов;</w:t>
      </w:r>
    </w:p>
    <w:p>
      <w:pPr>
        <w:pStyle w:val="0"/>
        <w:jc w:val="both"/>
      </w:pPr>
      <w:r>
        <w:rPr>
          <w:sz w:val="20"/>
        </w:rPr>
        <w:t xml:space="preserve">(в ред. Федерального </w:t>
      </w:r>
      <w:hyperlink w:history="0" r:id="rId11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осуществления индивидуального (персонифицированного) учета в процессе всей трудовой деятельности застрахованного лица и использования данных указанного учета для назначения страховой и накопительной пенсий согласно пенсионному законодательству Российской Федерации, в том числе для реализации застрахованными лицами прав на досрочное негосударственное пенсионное обеспечение, а также для назначения страхового обеспечения по обязательному социальному страхованию.</w:t>
      </w:r>
    </w:p>
    <w:p>
      <w:pPr>
        <w:pStyle w:val="0"/>
        <w:jc w:val="both"/>
      </w:pPr>
      <w:r>
        <w:rPr>
          <w:sz w:val="20"/>
        </w:rPr>
        <w:t xml:space="preserve">(в ред. Федеральных законов от 31.12.2002 </w:t>
      </w:r>
      <w:hyperlink w:history="0" r:id="rId116"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21.07.2014 </w:t>
      </w:r>
      <w:hyperlink w:history="0" r:id="rId11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0"/>
        <w:jc w:val="center"/>
      </w:pPr>
      <w:r>
        <w:rPr>
          <w:sz w:val="20"/>
        </w:rPr>
        <w:t xml:space="preserve">Глава II. ОРГАНИЗАЦИЯ ИНДИВИДУАЛЬНОГО</w:t>
      </w:r>
    </w:p>
    <w:p>
      <w:pPr>
        <w:pStyle w:val="2"/>
        <w:jc w:val="center"/>
      </w:pPr>
      <w:r>
        <w:rPr>
          <w:sz w:val="20"/>
        </w:rPr>
        <w:t xml:space="preserve">(ПЕРСОНИФИЦИРОВАННОГО) УЧЕТА</w:t>
      </w:r>
    </w:p>
    <w:p>
      <w:pPr>
        <w:pStyle w:val="0"/>
      </w:pPr>
      <w:r>
        <w:rPr>
          <w:sz w:val="20"/>
        </w:rPr>
      </w:r>
    </w:p>
    <w:p>
      <w:pPr>
        <w:pStyle w:val="2"/>
        <w:outlineLvl w:val="1"/>
        <w:ind w:firstLine="540"/>
        <w:jc w:val="both"/>
      </w:pPr>
      <w:r>
        <w:rPr>
          <w:sz w:val="20"/>
        </w:rPr>
        <w:t xml:space="preserve">Статья 5. Орган, осуществляющий индивидуальный (персонифицированный) учет в Российской Федерации</w:t>
      </w:r>
    </w:p>
    <w:p>
      <w:pPr>
        <w:pStyle w:val="0"/>
      </w:pPr>
      <w:r>
        <w:rPr>
          <w:sz w:val="20"/>
        </w:rPr>
      </w:r>
    </w:p>
    <w:p>
      <w:pPr>
        <w:pStyle w:val="0"/>
        <w:ind w:firstLine="540"/>
        <w:jc w:val="both"/>
      </w:pPr>
      <w:r>
        <w:rPr>
          <w:sz w:val="20"/>
        </w:rPr>
        <w:t xml:space="preserve">Органом, осуществляющим индивидуальный (персонифицированный) учет в системах обязательного пенсионного страхования и обязательного социального страхования, является Фонд.</w:t>
      </w:r>
    </w:p>
    <w:p>
      <w:pPr>
        <w:pStyle w:val="0"/>
        <w:jc w:val="both"/>
      </w:pPr>
      <w:r>
        <w:rPr>
          <w:sz w:val="20"/>
        </w:rPr>
        <w:t xml:space="preserve">(в ред. Федеральных законов от 31.12.2002 </w:t>
      </w:r>
      <w:hyperlink w:history="0" r:id="rId11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1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6. Индивидуальный лицевой счет</w:t>
      </w:r>
    </w:p>
    <w:p>
      <w:pPr>
        <w:pStyle w:val="0"/>
        <w:jc w:val="both"/>
      </w:pPr>
      <w:r>
        <w:rPr>
          <w:sz w:val="20"/>
        </w:rPr>
        <w:t xml:space="preserve">(в ред. Федерального </w:t>
      </w:r>
      <w:hyperlink w:history="0" r:id="rId12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ind w:firstLine="540"/>
        <w:jc w:val="both"/>
      </w:pPr>
      <w:r>
        <w:rPr>
          <w:sz w:val="20"/>
        </w:rPr>
        <w:t xml:space="preserve">(в ред. Федерального </w:t>
      </w:r>
      <w:hyperlink w:history="0" r:id="rId12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pPr>
      <w:r>
        <w:rPr>
          <w:sz w:val="20"/>
        </w:rPr>
      </w:r>
    </w:p>
    <w:p>
      <w:pPr>
        <w:pStyle w:val="0"/>
        <w:ind w:firstLine="540"/>
        <w:jc w:val="both"/>
      </w:pPr>
      <w:r>
        <w:rPr>
          <w:sz w:val="20"/>
        </w:rPr>
        <w:t xml:space="preserve">1. На территории Российской Федерации на каждого гражданина Российской Федерации, а также на иностранного гражданина и лицо без гражданства Фонд открывает индивидуальный лицевой счет, имеющий постоянный страховой номер. Индивидуальный лицевой счет открывается на основании:</w:t>
      </w:r>
    </w:p>
    <w:p>
      <w:pPr>
        <w:pStyle w:val="0"/>
        <w:jc w:val="both"/>
      </w:pPr>
      <w:r>
        <w:rPr>
          <w:sz w:val="20"/>
        </w:rPr>
        <w:t xml:space="preserve">(в ред. Федеральных законов от 14.07.2022 </w:t>
      </w:r>
      <w:hyperlink w:history="0" r:id="rId1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28.12.2022 </w:t>
      </w:r>
      <w:hyperlink w:history="0" r:id="rId124"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N 567-ФЗ</w:t>
        </w:r>
      </w:hyperlink>
      <w:r>
        <w:rPr>
          <w:sz w:val="20"/>
        </w:rPr>
        <w:t xml:space="preserve">)</w:t>
      </w:r>
    </w:p>
    <w:p>
      <w:pPr>
        <w:pStyle w:val="0"/>
        <w:spacing w:before="200" w:line-rule="auto"/>
        <w:ind w:firstLine="540"/>
        <w:jc w:val="both"/>
      </w:pPr>
      <w:r>
        <w:rPr>
          <w:sz w:val="20"/>
        </w:rPr>
        <w:t xml:space="preserve">1) </w:t>
      </w:r>
      <w:hyperlink w:history="0" r:id="rId125" w:tooltip="Постановление Правления ПФ РФ от 31.10.2022 N 243п &quot;Об утверждении форм и форматов сведений, используемых для регистрации граждан в системе индивидуального (персонифицированного) учета, и Порядка заполнения форм указанных сведений&quot; (Зарегистрировано в Минюсте России 29.12.2022 N 71880) {КонсультантПлюс}">
        <w:r>
          <w:rPr>
            <w:sz w:val="20"/>
            <w:color w:val="0000ff"/>
          </w:rPr>
          <w:t xml:space="preserve">заявления</w:t>
        </w:r>
      </w:hyperlink>
      <w:r>
        <w:rPr>
          <w:sz w:val="20"/>
        </w:rPr>
        <w:t xml:space="preserve"> лица, поданного им лично, через работодателя или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2) сведений, поступающих в орган Фонда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из федеральных государственных информационных систем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pPr>
        <w:pStyle w:val="0"/>
        <w:jc w:val="both"/>
      </w:pPr>
      <w:r>
        <w:rPr>
          <w:sz w:val="20"/>
        </w:rPr>
        <w:t xml:space="preserve">(в ред. Федеральных законов от 14.07.2022 </w:t>
      </w:r>
      <w:hyperlink w:history="0" r:id="rId1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28.12.2022 </w:t>
      </w:r>
      <w:hyperlink w:history="0" r:id="rId127"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N 567-ФЗ</w:t>
        </w:r>
      </w:hyperlink>
      <w:r>
        <w:rPr>
          <w:sz w:val="20"/>
        </w:rPr>
        <w:t xml:space="preserve">)</w:t>
      </w:r>
    </w:p>
    <w:p>
      <w:pPr>
        <w:pStyle w:val="0"/>
        <w:spacing w:before="200" w:line-rule="auto"/>
        <w:ind w:firstLine="540"/>
        <w:jc w:val="both"/>
      </w:pPr>
      <w:r>
        <w:rPr>
          <w:sz w:val="20"/>
        </w:rPr>
        <w:t xml:space="preserve">3) сведений об иностранном гражданине или лице без гражданства, поступающих в орган Фонда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в указанной информационной системе гражданина или лица без гражданства, прошедших в установленном Правительством Российской Федерации порядке проверку достоверности.</w:t>
      </w:r>
    </w:p>
    <w:p>
      <w:pPr>
        <w:pStyle w:val="0"/>
        <w:jc w:val="both"/>
      </w:pPr>
      <w:r>
        <w:rPr>
          <w:sz w:val="20"/>
        </w:rPr>
        <w:t xml:space="preserve">(пп. 3 введен Федеральным </w:t>
      </w:r>
      <w:hyperlink w:history="0" r:id="rId128"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28.12.2022 N 567-ФЗ)</w:t>
      </w:r>
    </w:p>
    <w:p>
      <w:pPr>
        <w:pStyle w:val="0"/>
        <w:jc w:val="both"/>
      </w:pPr>
      <w:r>
        <w:rPr>
          <w:sz w:val="20"/>
        </w:rPr>
        <w:t xml:space="preserve">(п. 1 в ред. Федерального </w:t>
      </w:r>
      <w:hyperlink w:history="0" r:id="rId12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1.1. Заявление может быть направлено в орган Фонда в форме электронного документа многофункциональным центром предоставления государственных и муниципальных услуг с использованием информационно-технологической и коммуникационной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(п. 1.1 введен Федеральным </w:t>
      </w:r>
      <w:hyperlink w:history="0" r:id="rId13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13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Индивидуальный лицевой счет состоит из общей, специальной и профессиональной частей, а также раздела "Сведения о трудовой деятельности".</w:t>
      </w:r>
    </w:p>
    <w:p>
      <w:pPr>
        <w:pStyle w:val="0"/>
        <w:jc w:val="both"/>
      </w:pPr>
      <w:r>
        <w:rPr>
          <w:sz w:val="20"/>
        </w:rPr>
        <w:t xml:space="preserve">(п. 1.2 введен Федеральным </w:t>
      </w:r>
      <w:hyperlink w:history="0" r:id="rId13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133"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16.12.2019 N 436-ФЗ)</w:t>
      </w:r>
    </w:p>
    <w:p>
      <w:pPr>
        <w:pStyle w:val="0"/>
        <w:spacing w:before="200" w:line-rule="auto"/>
        <w:ind w:firstLine="540"/>
        <w:jc w:val="both"/>
      </w:pPr>
      <w:r>
        <w:rPr>
          <w:sz w:val="20"/>
        </w:rPr>
        <w:t xml:space="preserve">2. В общей части индивидуального лицевого счета указываются:</w:t>
      </w:r>
    </w:p>
    <w:p>
      <w:pPr>
        <w:pStyle w:val="0"/>
        <w:jc w:val="both"/>
      </w:pPr>
      <w:r>
        <w:rPr>
          <w:sz w:val="20"/>
        </w:rPr>
        <w:t xml:space="preserve">(в ред. Федерального </w:t>
      </w:r>
      <w:hyperlink w:history="0" r:id="rId13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155" w:name="P155"/>
    <w:bookmarkEnd w:id="155"/>
    <w:p>
      <w:pPr>
        <w:pStyle w:val="0"/>
        <w:spacing w:before="200" w:line-rule="auto"/>
        <w:ind w:firstLine="540"/>
        <w:jc w:val="both"/>
      </w:pPr>
      <w:r>
        <w:rPr>
          <w:sz w:val="20"/>
        </w:rPr>
        <w:t xml:space="preserve">1) страховой номер;</w:t>
      </w:r>
    </w:p>
    <w:bookmarkStart w:id="156" w:name="P156"/>
    <w:bookmarkEnd w:id="156"/>
    <w:p>
      <w:pPr>
        <w:pStyle w:val="0"/>
        <w:spacing w:before="200" w:line-rule="auto"/>
        <w:ind w:firstLine="540"/>
        <w:jc w:val="both"/>
      </w:pPr>
      <w:r>
        <w:rPr>
          <w:sz w:val="20"/>
        </w:rPr>
        <w:t xml:space="preserve">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w:t>
      </w:r>
    </w:p>
    <w:p>
      <w:pPr>
        <w:pStyle w:val="0"/>
        <w:jc w:val="both"/>
      </w:pPr>
      <w:r>
        <w:rPr>
          <w:sz w:val="20"/>
        </w:rPr>
        <w:t xml:space="preserve">(пп. 2 в ред. Федерального </w:t>
      </w:r>
      <w:hyperlink w:history="0" r:id="rId135"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474-ФЗ)</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bookmarkStart w:id="160" w:name="P160"/>
    <w:bookmarkEnd w:id="160"/>
    <w:p>
      <w:pPr>
        <w:pStyle w:val="0"/>
        <w:spacing w:before="200" w:line-rule="auto"/>
        <w:ind w:firstLine="540"/>
        <w:jc w:val="both"/>
      </w:pPr>
      <w:r>
        <w:rPr>
          <w:sz w:val="20"/>
        </w:rPr>
        <w:t xml:space="preserve">5) пол;</w:t>
      </w:r>
    </w:p>
    <w:p>
      <w:pPr>
        <w:pStyle w:val="0"/>
        <w:spacing w:before="200" w:line-rule="auto"/>
        <w:ind w:firstLine="540"/>
        <w:jc w:val="both"/>
      </w:pPr>
      <w:r>
        <w:rPr>
          <w:sz w:val="20"/>
        </w:rPr>
        <w:t xml:space="preserve">6) адрес постоянного места жительства (адрес места пребывания);</w:t>
      </w:r>
    </w:p>
    <w:p>
      <w:pPr>
        <w:pStyle w:val="0"/>
        <w:jc w:val="both"/>
      </w:pPr>
      <w:r>
        <w:rPr>
          <w:sz w:val="20"/>
        </w:rPr>
        <w:t xml:space="preserve">(в ред. Федерального </w:t>
      </w:r>
      <w:hyperlink w:history="0" r:id="rId136" w:tooltip="Федеральный закон от 28.12.2022 N 567-ФЗ &quot;О внесении изменений в Федеральный закон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закона</w:t>
        </w:r>
      </w:hyperlink>
      <w:r>
        <w:rPr>
          <w:sz w:val="20"/>
        </w:rPr>
        <w:t xml:space="preserve"> от 28.12.2022 N 567-ФЗ)</w:t>
      </w:r>
    </w:p>
    <w:p>
      <w:pPr>
        <w:pStyle w:val="0"/>
        <w:spacing w:before="200" w:line-rule="auto"/>
        <w:ind w:firstLine="540"/>
        <w:jc w:val="both"/>
      </w:pPr>
      <w:r>
        <w:rPr>
          <w:sz w:val="20"/>
        </w:rPr>
        <w:t xml:space="preserve">7) сведения о документе, удостоверяющем личность;</w:t>
      </w:r>
    </w:p>
    <w:p>
      <w:pPr>
        <w:pStyle w:val="0"/>
        <w:jc w:val="both"/>
      </w:pPr>
      <w:r>
        <w:rPr>
          <w:sz w:val="20"/>
        </w:rPr>
        <w:t xml:space="preserve">(пп. 7 в ред. Федерального </w:t>
      </w:r>
      <w:hyperlink w:history="0" r:id="rId13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474-ФЗ)</w:t>
      </w:r>
    </w:p>
    <w:bookmarkStart w:id="165" w:name="P165"/>
    <w:bookmarkEnd w:id="165"/>
    <w:p>
      <w:pPr>
        <w:pStyle w:val="0"/>
        <w:spacing w:before="200" w:line-rule="auto"/>
        <w:ind w:firstLine="540"/>
        <w:jc w:val="both"/>
      </w:pPr>
      <w:r>
        <w:rPr>
          <w:sz w:val="20"/>
        </w:rPr>
        <w:t xml:space="preserve">8) гражданство;</w:t>
      </w:r>
    </w:p>
    <w:p>
      <w:pPr>
        <w:pStyle w:val="0"/>
        <w:spacing w:before="200" w:line-rule="auto"/>
        <w:ind w:firstLine="540"/>
        <w:jc w:val="both"/>
      </w:pPr>
      <w:r>
        <w:rPr>
          <w:sz w:val="20"/>
        </w:rPr>
        <w:t xml:space="preserve">9) дата регистрации в системе индивидуального (персонифицированного) учета;</w:t>
      </w:r>
    </w:p>
    <w:p>
      <w:pPr>
        <w:pStyle w:val="0"/>
        <w:jc w:val="both"/>
      </w:pPr>
      <w:r>
        <w:rPr>
          <w:sz w:val="20"/>
        </w:rPr>
        <w:t xml:space="preserve">(в ред. Федерального </w:t>
      </w:r>
      <w:hyperlink w:history="0" r:id="rId138"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9.1) идентификационный номер налогоплательщика;</w:t>
      </w:r>
    </w:p>
    <w:p>
      <w:pPr>
        <w:pStyle w:val="0"/>
        <w:jc w:val="both"/>
      </w:pPr>
      <w:r>
        <w:rPr>
          <w:sz w:val="20"/>
        </w:rPr>
        <w:t xml:space="preserve">(пп. 9.1 введен Федеральным </w:t>
      </w:r>
      <w:hyperlink w:history="0" r:id="rId13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10) периоды трудовой и (или) иной деятельности, включаемые в </w:t>
      </w:r>
      <w:r>
        <w:rPr>
          <w:sz w:val="20"/>
        </w:rPr>
        <w:t xml:space="preserve">страховой стаж</w:t>
      </w:r>
      <w:r>
        <w:rPr>
          <w:sz w:val="20"/>
        </w:rPr>
        <w:t xml:space="preserve"> для назначения страховой пенсии, определения права на получение страхового обеспечения по обязательному социальному страхованию и размера указанного страхового обеспечения;</w:t>
      </w:r>
    </w:p>
    <w:p>
      <w:pPr>
        <w:pStyle w:val="0"/>
        <w:jc w:val="both"/>
      </w:pPr>
      <w:r>
        <w:rPr>
          <w:sz w:val="20"/>
        </w:rPr>
        <w:t xml:space="preserve">(в ред. Федеральных законов от 21.07.2014 </w:t>
      </w:r>
      <w:hyperlink w:history="0" r:id="rId14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10.1) периоды работы, дающей право на досрочное назначение страховой пенсии по старости в соответствии с </w:t>
      </w:r>
      <w:hyperlink w:history="0" r:id="rId142" w:tooltip="Федеральный закон от 28.12.2013 N 400-ФЗ (ред. от 28.12.2022) &quot;О страховых пенсиях&quot; {КонсультантПлюс}">
        <w:r>
          <w:rPr>
            <w:sz w:val="20"/>
            <w:color w:val="0000ff"/>
          </w:rPr>
          <w:t xml:space="preserve">пунктами 1</w:t>
        </w:r>
      </w:hyperlink>
      <w:r>
        <w:rPr>
          <w:sz w:val="20"/>
        </w:rPr>
        <w:t xml:space="preserve"> - </w:t>
      </w:r>
      <w:hyperlink w:history="0" r:id="rId143"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(в случае, если класс условий труда на рабочем месте по данной работе соответствовал </w:t>
      </w:r>
      <w:hyperlink w:history="0" r:id="rId144" w:tooltip="Федеральный закон от 28.12.2013 N 426-ФЗ (ред. от 28.12.2022) &quot;О специальной оценке условий труда&quot; {КонсультантПлюс}">
        <w:r>
          <w:rPr>
            <w:sz w:val="20"/>
            <w:color w:val="0000ff"/>
          </w:rPr>
          <w:t xml:space="preserve">вредному</w:t>
        </w:r>
      </w:hyperlink>
      <w:r>
        <w:rPr>
          <w:sz w:val="20"/>
        </w:rPr>
        <w:t xml:space="preserve"> и (или) </w:t>
      </w:r>
      <w:hyperlink w:history="0" r:id="rId145" w:tooltip="Федеральный закон от 28.12.2013 N 426-ФЗ (ред. от 28.12.2022) &quot;О специальной оценке условий труда&quot; {КонсультантПлюс}">
        <w:r>
          <w:rPr>
            <w:sz w:val="20"/>
            <w:color w:val="0000ff"/>
          </w:rPr>
          <w:t xml:space="preserve">опасному</w:t>
        </w:r>
      </w:hyperlink>
      <w:r>
        <w:rPr>
          <w:sz w:val="20"/>
        </w:rPr>
        <w:t xml:space="preserve">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w:history="0" r:id="rId14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статьей 33.2</w:t>
        </w:r>
      </w:hyperlink>
      <w:r>
        <w:rPr>
          <w:sz w:val="20"/>
        </w:rPr>
        <w:t xml:space="preserve"> Федерального закона от 15 декабря 2001 года N 167-ФЗ "Об обязательном пенсионном страховании в Российской Федерации", а также периоды, в течение которых работодателем в пользу работника уплачивались взносы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w:history="0" r:id="rId147" w:tooltip="Федеральный закон от 28.12.2013 N 400-ФЗ (ред. от 28.12.2022)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в связи с выполнением определенных </w:t>
      </w:r>
      <w:hyperlink w:history="0" r:id="rId148" w:tooltip="Федеральный закон от 28.12.2013 N 400-ФЗ (ред. от 28.12.2022) &quot;О страховых пенсиях&quot; {КонсультантПлюс}">
        <w:r>
          <w:rPr>
            <w:sz w:val="20"/>
            <w:color w:val="0000ff"/>
          </w:rPr>
          <w:t xml:space="preserve">пунктами 1</w:t>
        </w:r>
      </w:hyperlink>
      <w:r>
        <w:rPr>
          <w:sz w:val="20"/>
        </w:rPr>
        <w:t xml:space="preserve"> - </w:t>
      </w:r>
      <w:hyperlink w:history="0" r:id="rId149" w:tooltip="Федеральный закон от 28.12.2013 N 400-ФЗ (ред. от 28.12.2022) &quot;О страховых пенсиях&quot; {КонсультантПлюс}">
        <w:r>
          <w:rPr>
            <w:sz w:val="20"/>
            <w:color w:val="0000ff"/>
          </w:rPr>
          <w:t xml:space="preserve">18 части 1 статьи 30</w:t>
        </w:r>
      </w:hyperlink>
      <w:r>
        <w:rPr>
          <w:sz w:val="20"/>
        </w:rPr>
        <w:t xml:space="preserve"> Федерального закона от 28 декабря 2013 года N 400-ФЗ "О страховых пенсиях" работ на рабочих местах, условия труда на которых по результатам специальной оценки условий труда признаны вредными и (или) опасными;</w:t>
      </w:r>
    </w:p>
    <w:p>
      <w:pPr>
        <w:pStyle w:val="0"/>
        <w:jc w:val="both"/>
      </w:pPr>
      <w:r>
        <w:rPr>
          <w:sz w:val="20"/>
        </w:rPr>
        <w:t xml:space="preserve">(пп. 10.1 в ред. Федерального </w:t>
      </w:r>
      <w:hyperlink w:history="0" r:id="rId15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10.2) периоды работы, дающей право на досрочное назначение страховой пенсии по старости в соответствии с </w:t>
      </w:r>
      <w:hyperlink w:history="0" r:id="rId151" w:tooltip="Федеральный закон от 28.12.2013 N 400-ФЗ (ред. от 28.12.2022) &quot;О страховых пенсиях&quot; {КонсультантПлюс}">
        <w:r>
          <w:rPr>
            <w:sz w:val="20"/>
            <w:color w:val="0000ff"/>
          </w:rPr>
          <w:t xml:space="preserve">пунктами 19</w:t>
        </w:r>
      </w:hyperlink>
      <w:r>
        <w:rPr>
          <w:sz w:val="20"/>
        </w:rPr>
        <w:t xml:space="preserve"> - </w:t>
      </w:r>
      <w:hyperlink w:history="0" r:id="rId152" w:tooltip="Федеральный закон от 28.12.2013 N 400-ФЗ (ред. от 28.12.2022) &quot;О страховых пенсиях&quot; {КонсультантПлюс}">
        <w:r>
          <w:rPr>
            <w:sz w:val="20"/>
            <w:color w:val="0000ff"/>
          </w:rPr>
          <w:t xml:space="preserve">21 части 1 статьи 30</w:t>
        </w:r>
      </w:hyperlink>
      <w:r>
        <w:rPr>
          <w:sz w:val="20"/>
        </w:rPr>
        <w:t xml:space="preserve">, со </w:t>
      </w:r>
      <w:hyperlink w:history="0" r:id="rId153" w:tooltip="Федеральный закон от 28.12.2013 N 400-ФЗ (ред. от 28.12.2022) &quot;О страховых пенсиях&quot; {КонсультантПлюс}">
        <w:r>
          <w:rPr>
            <w:sz w:val="20"/>
            <w:color w:val="0000ff"/>
          </w:rPr>
          <w:t xml:space="preserve">статьей 31</w:t>
        </w:r>
      </w:hyperlink>
      <w:r>
        <w:rPr>
          <w:sz w:val="20"/>
        </w:rPr>
        <w:t xml:space="preserve"> и с </w:t>
      </w:r>
      <w:hyperlink w:history="0" r:id="rId154" w:tooltip="Федеральный закон от 28.12.2013 N 400-ФЗ (ред. от 28.12.2022) &quot;О страховых пенсиях&quot; {КонсультантПлюс}">
        <w:r>
          <w:rPr>
            <w:sz w:val="20"/>
            <w:color w:val="0000ff"/>
          </w:rPr>
          <w:t xml:space="preserve">пунктами 2</w:t>
        </w:r>
      </w:hyperlink>
      <w:r>
        <w:rPr>
          <w:sz w:val="20"/>
        </w:rPr>
        <w:t xml:space="preserve">, </w:t>
      </w:r>
      <w:hyperlink w:history="0" r:id="rId155" w:tooltip="Федеральный закон от 28.12.2013 N 400-ФЗ (ред. от 28.12.2022) &quot;О страховых пенсиях&quot; {КонсультантПлюс}">
        <w:r>
          <w:rPr>
            <w:sz w:val="20"/>
            <w:color w:val="0000ff"/>
          </w:rPr>
          <w:t xml:space="preserve">6</w:t>
        </w:r>
      </w:hyperlink>
      <w:r>
        <w:rPr>
          <w:sz w:val="20"/>
        </w:rPr>
        <w:t xml:space="preserve"> и </w:t>
      </w:r>
      <w:hyperlink w:history="0" r:id="rId156" w:tooltip="Федеральный закон от 28.12.2013 N 400-ФЗ (ред. от 28.12.2022) &quot;О страховых пенсиях&quot; {КонсультантПлюс}">
        <w:r>
          <w:rPr>
            <w:sz w:val="20"/>
            <w:color w:val="0000ff"/>
          </w:rPr>
          <w:t xml:space="preserve">7 части 1 статьи 32</w:t>
        </w:r>
      </w:hyperlink>
      <w:r>
        <w:rPr>
          <w:sz w:val="20"/>
        </w:rPr>
        <w:t xml:space="preserve"> Федерального закона от 28 декабря 2013 года N 400-ФЗ "О страховых пенсиях";</w:t>
      </w:r>
    </w:p>
    <w:p>
      <w:pPr>
        <w:pStyle w:val="0"/>
        <w:jc w:val="both"/>
      </w:pPr>
      <w:r>
        <w:rPr>
          <w:sz w:val="20"/>
        </w:rPr>
        <w:t xml:space="preserve">(пп. 10.2 введен Федеральным </w:t>
      </w:r>
      <w:hyperlink w:history="0" r:id="rId15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10.3) периоды применения индивидуальным предпринимателем специального налогового </w:t>
      </w:r>
      <w:hyperlink w:history="0" r:id="rId158"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включаемые в страховой стаж для назначения страховой пенсии с учетом особенностей, установленных </w:t>
      </w:r>
      <w:hyperlink w:history="0" r:id="rId159" w:tooltip="Федеральный закон от 28.12.2013 N 400-ФЗ (ред. от 28.12.2022) &quot;О страховых пенсиях&quot; {КонсультантПлюс}">
        <w:r>
          <w:rPr>
            <w:sz w:val="20"/>
            <w:color w:val="0000ff"/>
          </w:rPr>
          <w:t xml:space="preserve">статьей 13</w:t>
        </w:r>
      </w:hyperlink>
      <w:r>
        <w:rPr>
          <w:sz w:val="20"/>
        </w:rPr>
        <w:t xml:space="preserve"> Федерального закона от 28 декабря 2013 года N 400-ФЗ "О страховых пенсиях";</w:t>
      </w:r>
    </w:p>
    <w:p>
      <w:pPr>
        <w:pStyle w:val="0"/>
        <w:jc w:val="both"/>
      </w:pPr>
      <w:r>
        <w:rPr>
          <w:sz w:val="20"/>
        </w:rPr>
        <w:t xml:space="preserve">(пп. 10.3 введен Федеральным </w:t>
      </w:r>
      <w:hyperlink w:history="0" r:id="rId16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11) иные периоды, засчитываемые в страховой стаж в соответствии со </w:t>
      </w:r>
      <w:hyperlink w:history="0" r:id="rId161" w:tooltip="Федеральный закон от 28.12.2013 N 400-ФЗ (ред. от 28.12.2022) &quot;О страховых пенсиях&quot; {КонсультантПлюс}">
        <w:r>
          <w:rPr>
            <w:sz w:val="20"/>
            <w:color w:val="0000ff"/>
          </w:rPr>
          <w:t xml:space="preserve">статьей 12</w:t>
        </w:r>
      </w:hyperlink>
      <w:r>
        <w:rPr>
          <w:sz w:val="20"/>
        </w:rPr>
        <w:t xml:space="preserve"> Федерального закона от 28 декабря 2013 года N 400-ФЗ "О страховых пенсиях";</w:t>
      </w:r>
    </w:p>
    <w:p>
      <w:pPr>
        <w:pStyle w:val="0"/>
        <w:jc w:val="both"/>
      </w:pPr>
      <w:r>
        <w:rPr>
          <w:sz w:val="20"/>
        </w:rPr>
        <w:t xml:space="preserve">(в ред. Федерального </w:t>
      </w:r>
      <w:hyperlink w:history="0" r:id="rId1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12) заработная плата или доход, в том числе на которые начислены страховые взносы в соответствии с законодательством Российской Федерации;</w:t>
      </w:r>
    </w:p>
    <w:p>
      <w:pPr>
        <w:pStyle w:val="0"/>
        <w:jc w:val="both"/>
      </w:pPr>
      <w:r>
        <w:rPr>
          <w:sz w:val="20"/>
        </w:rPr>
        <w:t xml:space="preserve">(в ред. Федерального </w:t>
      </w:r>
      <w:hyperlink w:history="0" r:id="rId1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182" w:name="P182"/>
    <w:bookmarkEnd w:id="182"/>
    <w:p>
      <w:pPr>
        <w:pStyle w:val="0"/>
        <w:spacing w:before="200" w:line-rule="auto"/>
        <w:ind w:firstLine="540"/>
        <w:jc w:val="both"/>
      </w:pPr>
      <w:r>
        <w:rPr>
          <w:sz w:val="20"/>
        </w:rPr>
        <w:t xml:space="preserve">13) сумма начисленных страхователем данному застрахованному лицу страховых взносов.</w:t>
      </w:r>
    </w:p>
    <w:p>
      <w:pPr>
        <w:pStyle w:val="0"/>
        <w:spacing w:before="200" w:line-rule="auto"/>
        <w:ind w:firstLine="540"/>
        <w:jc w:val="both"/>
      </w:pPr>
      <w:r>
        <w:rPr>
          <w:sz w:val="20"/>
        </w:rPr>
        <w:t xml:space="preserve">Для лиц 1966 года рождения и старше сумма страховых взносов на финансирование страховой пенсии учитывается в пределах установленной </w:t>
      </w:r>
      <w:hyperlink w:history="0" r:id="rId164"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начисления страховых взносов независимо от фактически уплаченной страхователем суммы страховых взносов за данное застрахованное лицо:</w:t>
      </w:r>
    </w:p>
    <w:p>
      <w:pPr>
        <w:pStyle w:val="0"/>
        <w:spacing w:before="200" w:line-rule="auto"/>
        <w:ind w:firstLine="540"/>
        <w:jc w:val="both"/>
      </w:pPr>
      <w:r>
        <w:rPr>
          <w:sz w:val="20"/>
        </w:rPr>
        <w:t xml:space="preserve">за периоды до 31 декабря 2022 года включительно - по тарифу 16,0 процентного пункта тарифа страхового взноса на обязательное пенсионное страхование;</w:t>
      </w:r>
    </w:p>
    <w:p>
      <w:pPr>
        <w:pStyle w:val="0"/>
        <w:spacing w:before="200" w:line-rule="auto"/>
        <w:ind w:firstLine="540"/>
        <w:jc w:val="both"/>
      </w:pPr>
      <w:r>
        <w:rPr>
          <w:sz w:val="20"/>
        </w:rPr>
        <w:t xml:space="preserve">за периоды с 1 января 2023 года - по доле единого тарифа, равной 53,4 процента.</w:t>
      </w:r>
    </w:p>
    <w:p>
      <w:pPr>
        <w:pStyle w:val="0"/>
        <w:spacing w:before="200" w:line-rule="auto"/>
        <w:ind w:firstLine="540"/>
        <w:jc w:val="both"/>
      </w:pPr>
      <w:r>
        <w:rPr>
          <w:sz w:val="20"/>
        </w:rPr>
        <w:t xml:space="preserve">Для лиц 1967 года рождения и моложе, в отношении которых осуществляется формирование накопительной пенсии в Фонде,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лиц, указанных в </w:t>
      </w:r>
      <w:hyperlink w:history="0" w:anchor="P189" w:tooltip="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нсионном страховании и обратились с заявлением о перех...">
        <w:r>
          <w:rPr>
            <w:sz w:val="20"/>
            <w:color w:val="0000ff"/>
          </w:rPr>
          <w:t xml:space="preserve">абзаце восьмом</w:t>
        </w:r>
      </w:hyperlink>
      <w:r>
        <w:rPr>
          <w:sz w:val="20"/>
        </w:rPr>
        <w:t xml:space="preserve"> настоящего подпункта:</w:t>
      </w:r>
    </w:p>
    <w:p>
      <w:pPr>
        <w:pStyle w:val="0"/>
        <w:spacing w:before="200" w:line-rule="auto"/>
        <w:ind w:firstLine="540"/>
        <w:jc w:val="both"/>
      </w:pPr>
      <w:r>
        <w:rPr>
          <w:sz w:val="20"/>
        </w:rPr>
        <w:t xml:space="preserve">за периоды до 31 декабря 2022 года включительно - по тарифу 16,0 процентного пункта тарифа страхового взноса на обязательное пенсионное страхование;</w:t>
      </w:r>
    </w:p>
    <w:p>
      <w:pPr>
        <w:pStyle w:val="0"/>
        <w:spacing w:before="200" w:line-rule="auto"/>
        <w:ind w:firstLine="540"/>
        <w:jc w:val="both"/>
      </w:pPr>
      <w:r>
        <w:rPr>
          <w:sz w:val="20"/>
        </w:rPr>
        <w:t xml:space="preserve">за периоды с 1 января 2023 года - по доле единого тарифа, равной 53,4 процента.</w:t>
      </w:r>
    </w:p>
    <w:bookmarkStart w:id="189" w:name="P189"/>
    <w:bookmarkEnd w:id="189"/>
    <w:p>
      <w:pPr>
        <w:pStyle w:val="0"/>
        <w:spacing w:before="200" w:line-rule="auto"/>
        <w:ind w:firstLine="540"/>
        <w:jc w:val="both"/>
      </w:pPr>
      <w:r>
        <w:rPr>
          <w:sz w:val="20"/>
        </w:rPr>
        <w:t xml:space="preserve">Для лиц 1967 года рождения и моложе, которые в порядке, установленном Федеральным </w:t>
      </w:r>
      <w:hyperlink w:history="0" r:id="rId165"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16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16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финансирование страховой пенсии учитывается в пределах установленной </w:t>
      </w:r>
      <w:hyperlink w:history="0" r:id="rId168"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единого тарифа) и направив на финансирование страховой пенсии 16,0 процента индивидуальной части тарифа страхового взноса (с 1 января 2023 года - долю единого тарифа, равную 53,4 процента):</w:t>
      </w:r>
    </w:p>
    <w:p>
      <w:pPr>
        <w:pStyle w:val="0"/>
        <w:spacing w:before="200" w:line-rule="auto"/>
        <w:ind w:firstLine="540"/>
        <w:jc w:val="both"/>
      </w:pPr>
      <w:r>
        <w:rPr>
          <w:sz w:val="20"/>
        </w:rPr>
        <w:t xml:space="preserve">за периоды до 31 декабря 2022 года включительно - по тарифу 10,0 процентного пункта тарифа страхового взноса на обязательное пенсионное страхование;</w:t>
      </w:r>
    </w:p>
    <w:p>
      <w:pPr>
        <w:pStyle w:val="0"/>
        <w:spacing w:before="200" w:line-rule="auto"/>
        <w:ind w:firstLine="540"/>
        <w:jc w:val="both"/>
      </w:pPr>
      <w:r>
        <w:rPr>
          <w:sz w:val="20"/>
        </w:rPr>
        <w:t xml:space="preserve">за периоды с 1 января 2023 года - по доле единого тарифа, равной 34,0 процента;</w:t>
      </w:r>
    </w:p>
    <w:p>
      <w:pPr>
        <w:pStyle w:val="0"/>
        <w:jc w:val="both"/>
      </w:pPr>
      <w:r>
        <w:rPr>
          <w:sz w:val="20"/>
        </w:rPr>
        <w:t xml:space="preserve">(пп. 13 в ред. Федерального </w:t>
      </w:r>
      <w:hyperlink w:history="0" r:id="rId1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страховые взносы не уплачиваются или уплачиваются по пониженным тарифам страховых взносов, установленным законодательством Российской Федерации о налогах и сборах, в размерах, установленных </w:t>
      </w:r>
      <w:hyperlink w:history="0" w:anchor="P182" w:tooltip="13) сумма начисленных страхователем данному застрахованному лицу страховых взносов.">
        <w:r>
          <w:rPr>
            <w:sz w:val="20"/>
            <w:color w:val="0000ff"/>
          </w:rPr>
          <w:t xml:space="preserve">подпунктом 13</w:t>
        </w:r>
      </w:hyperlink>
      <w:r>
        <w:rPr>
          <w:sz w:val="20"/>
        </w:rPr>
        <w:t xml:space="preserve"> настоящего пункта;</w:t>
      </w:r>
    </w:p>
    <w:p>
      <w:pPr>
        <w:pStyle w:val="0"/>
        <w:jc w:val="both"/>
      </w:pPr>
      <w:r>
        <w:rPr>
          <w:sz w:val="20"/>
        </w:rPr>
        <w:t xml:space="preserve">(пп. 13.1 в ред. Федерального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13.2)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страхователями, применяющими специальный налоговый </w:t>
      </w:r>
      <w:hyperlink w:history="0" r:id="rId17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не уплачиваются страховые взносы, исчисленная Фондом самостоятельно с суммы выплат указанным лицам в соответствии с размерами, предусмотренными </w:t>
      </w:r>
      <w:hyperlink w:history="0" w:anchor="P182" w:tooltip="13) сумма начисленных страхователем данному застрахованному лицу страховых взносов.">
        <w:r>
          <w:rPr>
            <w:sz w:val="20"/>
            <w:color w:val="0000ff"/>
          </w:rPr>
          <w:t xml:space="preserve">подпунктом 13</w:t>
        </w:r>
      </w:hyperlink>
      <w:r>
        <w:rPr>
          <w:sz w:val="20"/>
        </w:rPr>
        <w:t xml:space="preserve"> настоящего пункта;</w:t>
      </w:r>
    </w:p>
    <w:p>
      <w:pPr>
        <w:pStyle w:val="0"/>
        <w:jc w:val="both"/>
      </w:pPr>
      <w:r>
        <w:rPr>
          <w:sz w:val="20"/>
        </w:rPr>
        <w:t xml:space="preserve">(пп. 13.2 введен Федеральным </w:t>
      </w:r>
      <w:hyperlink w:history="0" r:id="rId17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1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13.3) сумма средств, соответствующая сумме страховых взносов на финансирование страховой пенсии, для индивидуальных предпринимателей, применяющих специальный налоговый режим "Автоматизированная упрощенная система налогообложения", которые подлежат обязательному пенсионному страхованию и не уплачивают страховые взносы в установленном </w:t>
      </w:r>
      <w:hyperlink w:history="0" r:id="rId174"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пунктом 1</w:t>
        </w:r>
      </w:hyperlink>
      <w:r>
        <w:rPr>
          <w:sz w:val="20"/>
        </w:rPr>
        <w:t xml:space="preserve"> или </w:t>
      </w:r>
      <w:hyperlink w:history="0" r:id="rId17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1.2 статьи 430</w:t>
        </w:r>
      </w:hyperlink>
      <w:r>
        <w:rPr>
          <w:sz w:val="20"/>
        </w:rPr>
        <w:t xml:space="preserve"> Налогового кодекса Российской Федерации фиксированном размере, определенная налоговыми органами в соответствии со </w:t>
      </w:r>
      <w:hyperlink w:history="0" r:id="rId176"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статьей 19</w:t>
        </w:r>
      </w:hyperlink>
      <w:r>
        <w:rPr>
          <w:sz w:val="20"/>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в размере, определяемом пропорционально размерам, предусмотренным </w:t>
      </w:r>
      <w:hyperlink w:history="0" w:anchor="P182" w:tooltip="13) сумма начисленных страхователем данному застрахованному лицу страховых взносов.">
        <w:r>
          <w:rPr>
            <w:sz w:val="20"/>
            <w:color w:val="0000ff"/>
          </w:rPr>
          <w:t xml:space="preserve">подпунктом 13</w:t>
        </w:r>
      </w:hyperlink>
      <w:r>
        <w:rPr>
          <w:sz w:val="20"/>
        </w:rPr>
        <w:t xml:space="preserve"> настоящего пункта;</w:t>
      </w:r>
    </w:p>
    <w:p>
      <w:pPr>
        <w:pStyle w:val="0"/>
        <w:jc w:val="both"/>
      </w:pPr>
      <w:r>
        <w:rPr>
          <w:sz w:val="20"/>
        </w:rPr>
        <w:t xml:space="preserve">(пп. 13.3 введен Федеральным </w:t>
      </w:r>
      <w:hyperlink w:history="0" r:id="rId177"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1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14) утратил силу с 1 января 2023 года. - Федеральный </w:t>
      </w:r>
      <w:hyperlink w:history="0" r:id="rId1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14.1) сумма страховых взносов, уплаченных физическими лицами, самостоятельно уплачивающими страховые взносы в </w:t>
      </w:r>
      <w:hyperlink w:history="0" r:id="rId18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фиксированном размере</w:t>
        </w:r>
      </w:hyperlink>
      <w:r>
        <w:rPr>
          <w:sz w:val="20"/>
        </w:rPr>
        <w:t xml:space="preserve">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Для лиц 1966 года рождения и старше сумма страховых взносов на финансирование страховой пенсии учитывается:</w:t>
      </w:r>
    </w:p>
    <w:p>
      <w:pPr>
        <w:pStyle w:val="0"/>
        <w:spacing w:before="200" w:line-rule="auto"/>
        <w:ind w:firstLine="540"/>
        <w:jc w:val="both"/>
      </w:pPr>
      <w:r>
        <w:rPr>
          <w:sz w:val="20"/>
        </w:rPr>
        <w:t xml:space="preserve">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pPr>
        <w:pStyle w:val="0"/>
        <w:spacing w:before="200" w:line-rule="auto"/>
        <w:ind w:firstLine="540"/>
        <w:jc w:val="both"/>
      </w:pPr>
      <w:r>
        <w:rPr>
          <w:sz w:val="20"/>
        </w:rPr>
        <w:t xml:space="preserve">за периоды с 1 января 2023 года - исходя из доли совокупного фиксированного размера, равной 58,2603 процента.</w:t>
      </w:r>
    </w:p>
    <w:p>
      <w:pPr>
        <w:pStyle w:val="0"/>
        <w:spacing w:before="200" w:line-rule="auto"/>
        <w:ind w:firstLine="540"/>
        <w:jc w:val="both"/>
      </w:pPr>
      <w:r>
        <w:rPr>
          <w:sz w:val="20"/>
        </w:rPr>
        <w:t xml:space="preserve">Для лиц 1967 года рождения и моложе, в отношении которых осуществляется формирование накопительной пенсии в Фонде, за исключением лиц, указанных в </w:t>
      </w:r>
      <w:hyperlink w:history="0" w:anchor="P207" w:tooltip="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нсионном страховании и обратились с заявлением о перех...">
        <w:r>
          <w:rPr>
            <w:sz w:val="20"/>
            <w:color w:val="0000ff"/>
          </w:rPr>
          <w:t xml:space="preserve">абзаце восьмом</w:t>
        </w:r>
      </w:hyperlink>
      <w:r>
        <w:rPr>
          <w:sz w:val="20"/>
        </w:rPr>
        <w:t xml:space="preserve"> настоящего подпункта:</w:t>
      </w:r>
    </w:p>
    <w:p>
      <w:pPr>
        <w:pStyle w:val="0"/>
        <w:spacing w:before="200" w:line-rule="auto"/>
        <w:ind w:firstLine="540"/>
        <w:jc w:val="both"/>
      </w:pPr>
      <w:r>
        <w:rPr>
          <w:sz w:val="20"/>
        </w:rPr>
        <w:t xml:space="preserve">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pPr>
        <w:pStyle w:val="0"/>
        <w:spacing w:before="200" w:line-rule="auto"/>
        <w:ind w:firstLine="540"/>
        <w:jc w:val="both"/>
      </w:pPr>
      <w:r>
        <w:rPr>
          <w:sz w:val="20"/>
        </w:rPr>
        <w:t xml:space="preserve">за периоды с 1 января 2023 года - исходя из доли совокупного фиксированного размера, равной 58,2603 процента.</w:t>
      </w:r>
    </w:p>
    <w:bookmarkStart w:id="207" w:name="P207"/>
    <w:bookmarkEnd w:id="207"/>
    <w:p>
      <w:pPr>
        <w:pStyle w:val="0"/>
        <w:spacing w:before="200" w:line-rule="auto"/>
        <w:ind w:firstLine="540"/>
        <w:jc w:val="both"/>
      </w:pPr>
      <w:r>
        <w:rPr>
          <w:sz w:val="20"/>
        </w:rPr>
        <w:t xml:space="preserve">Для лиц 1967 года рождения и моложе, которые в порядке, установленном Федеральным </w:t>
      </w:r>
      <w:hyperlink w:history="0" r:id="rId181"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182"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183"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w:history="0" r:id="rId184" w:tooltip="Постановление Правления ПФ РФ от 03.12.2018 N 502п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quot;Инструкцией по заполнению формы заявления застрахованного лица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формы за {КонсультантПлюс}">
        <w:r>
          <w:rPr>
            <w:sz w:val="20"/>
            <w:color w:val="0000ff"/>
          </w:rPr>
          <w:t xml:space="preserve">заявлением</w:t>
        </w:r>
      </w:hyperlink>
      <w:r>
        <w:rPr>
          <w:sz w:val="20"/>
        </w:rPr>
        <w:t xml:space="preserve"> о переходе в негосударственный пенсионный фонд либо с </w:t>
      </w:r>
      <w:hyperlink w:history="0" r:id="rId185" w:tooltip="Постановление Правления ПФ РФ от 09.09.2016 N 850п (ред. от 03.12.2018) &quot;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quot; (вместе с &quot;Инструкцией по заполнению формы заявления застрахованного лица о выборе инвестиционного портфеля (управляющей компании)&quot;, &quot;Инструкцией по заполнению формы заявления застрахованного лица о переходе из Пенсионного фонда Российской Федерац {КонсультантПлюс}">
        <w:r>
          <w:rPr>
            <w:sz w:val="20"/>
            <w:color w:val="0000ff"/>
          </w:rPr>
          <w:t xml:space="preserve">заявлением</w:t>
        </w:r>
      </w:hyperlink>
      <w:r>
        <w:rPr>
          <w:sz w:val="20"/>
        </w:rP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совокупного фиксированного размера) и направив на финансирование страховой пенсии 16,0 процента индивидуальной части тарифа страхового взноса (с 1 января 2023 года - долю совокупного фиксированного размера, равную 58,2603 процента):</w:t>
      </w:r>
    </w:p>
    <w:p>
      <w:pPr>
        <w:pStyle w:val="0"/>
        <w:spacing w:before="200" w:line-rule="auto"/>
        <w:ind w:firstLine="540"/>
        <w:jc w:val="both"/>
      </w:pPr>
      <w:r>
        <w:rPr>
          <w:sz w:val="20"/>
        </w:rPr>
        <w:t xml:space="preserve">за периоды до 31 декабря 2022 года включительно - исходя из фиксированного размера страховых взносов на обязательное пенсионное страхование по тарифу 10,0 процентного пункта тарифа страхового взноса;</w:t>
      </w:r>
    </w:p>
    <w:p>
      <w:pPr>
        <w:pStyle w:val="0"/>
        <w:spacing w:before="200" w:line-rule="auto"/>
        <w:ind w:firstLine="540"/>
        <w:jc w:val="both"/>
      </w:pPr>
      <w:r>
        <w:rPr>
          <w:sz w:val="20"/>
        </w:rPr>
        <w:t xml:space="preserve">за периоды с 1 января 2023 года - исходя из доли совокупного фиксированного размера, равной 36,4128 процента;</w:t>
      </w:r>
    </w:p>
    <w:p>
      <w:pPr>
        <w:pStyle w:val="0"/>
        <w:jc w:val="both"/>
      </w:pPr>
      <w:r>
        <w:rPr>
          <w:sz w:val="20"/>
        </w:rPr>
        <w:t xml:space="preserve">(пп. 14.1 введен Федеральным </w:t>
      </w:r>
      <w:hyperlink w:history="0" r:id="rId1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14.2) сумма страховых взносов, уплаченных физическими лицами, самостоятельно уплачивающими страховые взносы, добровольно вступившими в правоотношения по обязательному пенсионному страхованию в соответствии с </w:t>
      </w:r>
      <w:hyperlink w:history="0" r:id="rId187"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подпунктами 1</w:t>
        </w:r>
      </w:hyperlink>
      <w:r>
        <w:rPr>
          <w:sz w:val="20"/>
        </w:rPr>
        <w:t xml:space="preserve"> - </w:t>
      </w:r>
      <w:hyperlink w:history="0" r:id="rId188"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3</w:t>
        </w:r>
      </w:hyperlink>
      <w:r>
        <w:rPr>
          <w:sz w:val="20"/>
        </w:rPr>
        <w:t xml:space="preserve">, </w:t>
      </w:r>
      <w:hyperlink w:history="0" r:id="rId189"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5</w:t>
        </w:r>
      </w:hyperlink>
      <w:r>
        <w:rPr>
          <w:sz w:val="20"/>
        </w:rPr>
        <w:t xml:space="preserve"> - </w:t>
      </w:r>
      <w:hyperlink w:history="0" r:id="rId19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7 пункта 1 статьи 29</w:t>
        </w:r>
      </w:hyperlink>
      <w:r>
        <w:rPr>
          <w:sz w:val="20"/>
        </w:rPr>
        <w:t xml:space="preserve"> Федерального закона от 15 декабря 2001 года N 167-ФЗ "Об обязательном пенсионном страховании в Российской Федерации", определяемая в размере 72,73 процента от суммы уплаченных страховых взносов;</w:t>
      </w:r>
    </w:p>
    <w:p>
      <w:pPr>
        <w:pStyle w:val="0"/>
        <w:jc w:val="both"/>
      </w:pPr>
      <w:r>
        <w:rPr>
          <w:sz w:val="20"/>
        </w:rPr>
        <w:t xml:space="preserve">(пп. 14.2 введен Федеральным </w:t>
      </w:r>
      <w:hyperlink w:history="0" r:id="rId1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15) сведения о </w:t>
      </w:r>
      <w:hyperlink w:history="0" r:id="rId192" w:tooltip="Постановление Правительства РФ от 12.06.2002 N 407 (с изм. от 10.07.2007) &quot;Об утверждении Правил учета страховых взносов, включаемых в расчетный пенсионный капитал&quot; {КонсультантПлюс}">
        <w:r>
          <w:rPr>
            <w:sz w:val="20"/>
            <w:color w:val="0000ff"/>
          </w:rPr>
          <w:t xml:space="preserve">расчетном пенсионном капитале</w:t>
        </w:r>
      </w:hyperlink>
      <w:r>
        <w:rPr>
          <w:sz w:val="20"/>
        </w:rPr>
        <w:t xml:space="preserve">, включая сведения о его индексации, до 1 января 2015 года;</w:t>
      </w:r>
    </w:p>
    <w:p>
      <w:pPr>
        <w:pStyle w:val="0"/>
        <w:jc w:val="both"/>
      </w:pPr>
      <w:r>
        <w:rPr>
          <w:sz w:val="20"/>
        </w:rPr>
        <w:t xml:space="preserve">(в ред. Федерального </w:t>
      </w:r>
      <w:hyperlink w:history="0" r:id="rId19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15.1) сведения о размере индивидуального пенсионного </w:t>
      </w:r>
      <w:r>
        <w:rPr>
          <w:sz w:val="20"/>
        </w:rPr>
        <w:t xml:space="preserve">коэффициента</w:t>
      </w:r>
      <w:r>
        <w:rPr>
          <w:sz w:val="20"/>
        </w:rPr>
        <w:t xml:space="preserve">;</w:t>
      </w:r>
    </w:p>
    <w:p>
      <w:pPr>
        <w:pStyle w:val="0"/>
        <w:jc w:val="both"/>
      </w:pPr>
      <w:r>
        <w:rPr>
          <w:sz w:val="20"/>
        </w:rPr>
        <w:t xml:space="preserve">(пп. 15.1 введен Федеральным </w:t>
      </w:r>
      <w:hyperlink w:history="0" r:id="rId1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16) сведения об установлении страховой пенсии и сведения о </w:t>
      </w:r>
      <w:r>
        <w:rPr>
          <w:sz w:val="20"/>
        </w:rPr>
        <w:t xml:space="preserve">фиксированной выплате</w:t>
      </w:r>
      <w:r>
        <w:rPr>
          <w:sz w:val="20"/>
        </w:rPr>
        <w:t xml:space="preserve"> к страховой пенсии (с учетом повышения размера фиксированной выплаты к страховой пенсии и индексации (дополнительного увеличения) ее размера);</w:t>
      </w:r>
    </w:p>
    <w:p>
      <w:pPr>
        <w:pStyle w:val="0"/>
        <w:jc w:val="both"/>
      </w:pPr>
      <w:r>
        <w:rPr>
          <w:sz w:val="20"/>
        </w:rPr>
        <w:t xml:space="preserve">(пп. 16 в ред. Федерального </w:t>
      </w:r>
      <w:hyperlink w:history="0" r:id="rId1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17) сведения о закрытии индивидуального лицевого счета;</w:t>
      </w:r>
    </w:p>
    <w:p>
      <w:pPr>
        <w:pStyle w:val="0"/>
        <w:jc w:val="both"/>
      </w:pPr>
      <w:r>
        <w:rPr>
          <w:sz w:val="20"/>
        </w:rPr>
        <w:t xml:space="preserve">(в ред. Федерального </w:t>
      </w:r>
      <w:hyperlink w:history="0" r:id="rId19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18) реквизиты записей актов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w:t>
      </w:r>
    </w:p>
    <w:p>
      <w:pPr>
        <w:pStyle w:val="0"/>
        <w:jc w:val="both"/>
      </w:pPr>
      <w:r>
        <w:rPr>
          <w:sz w:val="20"/>
        </w:rPr>
        <w:t xml:space="preserve">(пп. 18 введен Федеральным </w:t>
      </w:r>
      <w:hyperlink w:history="0" r:id="rId19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w:t>
      </w:r>
    </w:p>
    <w:bookmarkStart w:id="223" w:name="P223"/>
    <w:bookmarkEnd w:id="223"/>
    <w:p>
      <w:pPr>
        <w:pStyle w:val="0"/>
        <w:spacing w:before="200" w:line-rule="auto"/>
        <w:ind w:firstLine="540"/>
        <w:jc w:val="both"/>
      </w:pPr>
      <w:r>
        <w:rPr>
          <w:sz w:val="20"/>
        </w:rPr>
        <w:t xml:space="preserve">2.1. В разделе "Сведения о трудовой деятельности" указываются:</w:t>
      </w:r>
    </w:p>
    <w:p>
      <w:pPr>
        <w:pStyle w:val="0"/>
        <w:spacing w:before="200" w:line-rule="auto"/>
        <w:ind w:firstLine="540"/>
        <w:jc w:val="both"/>
      </w:pPr>
      <w:r>
        <w:rPr>
          <w:sz w:val="20"/>
        </w:rPr>
        <w:t xml:space="preserve">1) место работы:</w:t>
      </w:r>
    </w:p>
    <w:p>
      <w:pPr>
        <w:pStyle w:val="0"/>
        <w:spacing w:before="200" w:line-rule="auto"/>
        <w:ind w:firstLine="540"/>
        <w:jc w:val="both"/>
      </w:pPr>
      <w:r>
        <w:rPr>
          <w:sz w:val="20"/>
        </w:rPr>
        <w:t xml:space="preserve">наименование страхователя, сведения об изменении наименования страхователя, основание изменения его наименования (реквизиты приказов (распоряжений), иных решений или документов, подтверждающих изменение наименования страхователя);</w:t>
      </w:r>
    </w:p>
    <w:p>
      <w:pPr>
        <w:pStyle w:val="0"/>
        <w:spacing w:before="200" w:line-rule="auto"/>
        <w:ind w:firstLine="540"/>
        <w:jc w:val="both"/>
      </w:pPr>
      <w:r>
        <w:rPr>
          <w:sz w:val="20"/>
        </w:rPr>
        <w:t xml:space="preserve">регистрационный номер страхователя;</w:t>
      </w:r>
    </w:p>
    <w:p>
      <w:pPr>
        <w:pStyle w:val="0"/>
        <w:spacing w:before="200" w:line-rule="auto"/>
        <w:ind w:firstLine="540"/>
        <w:jc w:val="both"/>
      </w:pPr>
      <w:r>
        <w:rPr>
          <w:sz w:val="20"/>
        </w:rPr>
        <w:t xml:space="preserve">2) сведения о выполняемой работе и периодах работы:</w:t>
      </w:r>
    </w:p>
    <w:p>
      <w:pPr>
        <w:pStyle w:val="0"/>
        <w:spacing w:before="200" w:line-rule="auto"/>
        <w:ind w:firstLine="540"/>
        <w:jc w:val="both"/>
      </w:pPr>
      <w:r>
        <w:rPr>
          <w:sz w:val="20"/>
        </w:rPr>
        <w:t xml:space="preserve">сведения о приеме на работу с указанием (при наличии) структурного подразделения страхователя, в которое принят работник;</w:t>
      </w:r>
    </w:p>
    <w:p>
      <w:pPr>
        <w:pStyle w:val="0"/>
        <w:spacing w:before="200" w:line-rule="auto"/>
        <w:ind w:firstLine="540"/>
        <w:jc w:val="both"/>
      </w:pPr>
      <w:r>
        <w:rPr>
          <w:sz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pPr>
        <w:pStyle w:val="0"/>
        <w:spacing w:before="200" w:line-rule="auto"/>
        <w:ind w:firstLine="540"/>
        <w:jc w:val="both"/>
      </w:pPr>
      <w:r>
        <w:rPr>
          <w:sz w:val="20"/>
        </w:rPr>
        <w:t xml:space="preserve">сведения о переводах на другую постоянную работу;</w:t>
      </w:r>
    </w:p>
    <w:p>
      <w:pPr>
        <w:pStyle w:val="0"/>
        <w:spacing w:before="200" w:line-rule="auto"/>
        <w:ind w:firstLine="540"/>
        <w:jc w:val="both"/>
      </w:pPr>
      <w:r>
        <w:rPr>
          <w:sz w:val="20"/>
        </w:rPr>
        <w:t xml:space="preserve">сведения о приостановлении и возобновлении действия трудового договора;</w:t>
      </w:r>
    </w:p>
    <w:p>
      <w:pPr>
        <w:pStyle w:val="0"/>
        <w:jc w:val="both"/>
      </w:pPr>
      <w:r>
        <w:rPr>
          <w:sz w:val="20"/>
        </w:rPr>
        <w:t xml:space="preserve">(абзац введен Федеральным </w:t>
      </w:r>
      <w:hyperlink w:history="0" r:id="rId19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сведения об увольнении, основаниях и о причинах прекращения трудовых отношений;</w:t>
      </w:r>
    </w:p>
    <w:p>
      <w:pPr>
        <w:pStyle w:val="0"/>
        <w:spacing w:before="200" w:line-rule="auto"/>
        <w:ind w:firstLine="540"/>
        <w:jc w:val="both"/>
      </w:pPr>
      <w:r>
        <w:rPr>
          <w:sz w:val="20"/>
        </w:rPr>
        <w:t xml:space="preserve">реквизиты приказов (распоряжений), </w:t>
      </w:r>
      <w:r>
        <w:rPr>
          <w:sz w:val="20"/>
        </w:rPr>
        <w:t xml:space="preserve">иных</w:t>
      </w:r>
      <w:r>
        <w:rPr>
          <w:sz w:val="20"/>
        </w:rPr>
        <w:t xml:space="preserve"> решений или документов, подтверждающих оформление трудовых отношений;</w:t>
      </w:r>
    </w:p>
    <w:p>
      <w:pPr>
        <w:pStyle w:val="0"/>
        <w:spacing w:before="200" w:line-rule="auto"/>
        <w:ind w:firstLine="540"/>
        <w:jc w:val="both"/>
      </w:pPr>
      <w:r>
        <w:rPr>
          <w:sz w:val="20"/>
        </w:rPr>
        <w:t xml:space="preserve">3) информация о подаче зарегистрированным лицом заявления о продолжении ведения страхователем трудовой книжки в соответствии со </w:t>
      </w:r>
      <w:hyperlink w:history="0" r:id="rId19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66</w:t>
        </w:r>
      </w:hyperlink>
      <w:r>
        <w:rPr>
          <w:sz w:val="20"/>
        </w:rPr>
        <w:t xml:space="preserve"> Трудового кодекса Российской Федерации либо о предоставлении страхователем ему сведений о трудовой деятельности в соответствии со </w:t>
      </w:r>
      <w:hyperlink w:history="0" r:id="rId20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(п. 2.1 введен Федеральным </w:t>
      </w:r>
      <w:hyperlink w:history="0" r:id="rId201"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16.12.2019 N 436-ФЗ)</w:t>
      </w:r>
    </w:p>
    <w:p>
      <w:pPr>
        <w:pStyle w:val="0"/>
        <w:spacing w:before="200" w:line-rule="auto"/>
        <w:ind w:firstLine="540"/>
        <w:jc w:val="both"/>
      </w:pPr>
      <w:r>
        <w:rPr>
          <w:sz w:val="20"/>
        </w:rPr>
        <w:t xml:space="preserve">3. В специальной части индивидуального лицевого счета указываются:</w:t>
      </w:r>
    </w:p>
    <w:p>
      <w:pPr>
        <w:pStyle w:val="0"/>
        <w:jc w:val="both"/>
      </w:pPr>
      <w:r>
        <w:rPr>
          <w:sz w:val="20"/>
        </w:rPr>
        <w:t xml:space="preserve">(в ред. Федерального </w:t>
      </w:r>
      <w:hyperlink w:history="0" r:id="rId20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39" w:name="P239"/>
    <w:bookmarkEnd w:id="239"/>
    <w:p>
      <w:pPr>
        <w:pStyle w:val="0"/>
        <w:spacing w:before="200" w:line-rule="auto"/>
        <w:ind w:firstLine="540"/>
        <w:jc w:val="both"/>
      </w:pPr>
      <w:r>
        <w:rPr>
          <w:sz w:val="20"/>
        </w:rPr>
        <w:t xml:space="preserve">1) сумма страховых взносов на обязательное пенсионное страхование, поступившая на накопительную пенсию.</w:t>
      </w:r>
    </w:p>
    <w:p>
      <w:pPr>
        <w:pStyle w:val="0"/>
        <w:jc w:val="both"/>
      </w:pPr>
      <w:r>
        <w:rPr>
          <w:sz w:val="20"/>
        </w:rPr>
        <w:t xml:space="preserve">(в ред. Федерального </w:t>
      </w:r>
      <w:hyperlink w:history="0" r:id="rId20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Сумма страховых взносов на накопительную пенсию по каждому застрахованному лицу определяется на основании сведений о сумме выплат и иных вознаграждений в пользу физического лица, на которые начислены страховые взносы в соответствии с законодательством Российской Федерации в пределах установленной </w:t>
      </w:r>
      <w:hyperlink w:history="0" r:id="rId204"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начисления страховых взносов, и сведений о выборе застрахованным лицом варианта пенсионного обеспечения.</w:t>
      </w:r>
    </w:p>
    <w:p>
      <w:pPr>
        <w:pStyle w:val="0"/>
        <w:jc w:val="both"/>
      </w:pPr>
      <w:r>
        <w:rPr>
          <w:sz w:val="20"/>
        </w:rPr>
        <w:t xml:space="preserve">(в ред. Федеральных законов от 21.07.2014 </w:t>
      </w:r>
      <w:hyperlink w:history="0" r:id="rId20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Для лиц 1967 года рождения и моложе, в отношении которых осуществляется формирование накопительной пенсии в Фонде, указанная в </w:t>
      </w:r>
      <w:hyperlink w:history="0" w:anchor="P239" w:tooltip="1) сумма страховых взносов на обязательное пенсионное страхование, поступившая на накопительную пенсию.">
        <w:r>
          <w:rPr>
            <w:sz w:val="20"/>
            <w:color w:val="0000ff"/>
          </w:rPr>
          <w:t xml:space="preserve">абзаце первом</w:t>
        </w:r>
      </w:hyperlink>
      <w:r>
        <w:rPr>
          <w:sz w:val="20"/>
        </w:rPr>
        <w:t xml:space="preserve"> настоящего подпункта сумма учитывается по тарифу 0,0 процентного пункта тарифа страхового взноса (доле единого тарифа, равной 0,0 процента), за исключением лиц, указанных в </w:t>
      </w:r>
      <w:hyperlink w:history="0" w:anchor="P245" w:tooltip="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нсионном страховании и обратились с заявлением о перех...">
        <w:r>
          <w:rPr>
            <w:sz w:val="20"/>
            <w:color w:val="0000ff"/>
          </w:rPr>
          <w:t xml:space="preserve">абзаце четвертом</w:t>
        </w:r>
      </w:hyperlink>
      <w:r>
        <w:rPr>
          <w:sz w:val="20"/>
        </w:rPr>
        <w:t xml:space="preserve"> настоящего подпункта.</w:t>
      </w:r>
    </w:p>
    <w:p>
      <w:pPr>
        <w:pStyle w:val="0"/>
        <w:jc w:val="both"/>
      </w:pPr>
      <w:r>
        <w:rPr>
          <w:sz w:val="20"/>
        </w:rPr>
        <w:t xml:space="preserve">(в ред. Федеральных законов от 21.07.2014 </w:t>
      </w:r>
      <w:hyperlink w:history="0" r:id="rId20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45" w:name="P245"/>
    <w:bookmarkEnd w:id="245"/>
    <w:p>
      <w:pPr>
        <w:pStyle w:val="0"/>
        <w:spacing w:before="200" w:line-rule="auto"/>
        <w:ind w:firstLine="540"/>
        <w:jc w:val="both"/>
      </w:pPr>
      <w:r>
        <w:rPr>
          <w:sz w:val="20"/>
        </w:rPr>
        <w:t xml:space="preserve">Для лиц 1967 года рождения и моложе, которые в порядке, установленном Федеральным </w:t>
      </w:r>
      <w:hyperlink w:history="0" r:id="rId209"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21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211"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финансирование накопительной пенсии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указанный в настоящем абзаце размер процентов индивидуальной части тарифа страхового взноса (с 1 января 2023 года - указанную в настоящем абзаце долю единого тарифа);</w:t>
      </w:r>
    </w:p>
    <w:p>
      <w:pPr>
        <w:pStyle w:val="0"/>
        <w:jc w:val="both"/>
      </w:pPr>
      <w:r>
        <w:rPr>
          <w:sz w:val="20"/>
        </w:rPr>
        <w:t xml:space="preserve">(в ред. Федеральных законов от 21.07.2014 </w:t>
      </w:r>
      <w:hyperlink w:history="0" r:id="rId21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(пп. 1 в ред. Федерального </w:t>
      </w:r>
      <w:hyperlink w:history="0" r:id="rId214"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закона</w:t>
        </w:r>
      </w:hyperlink>
      <w:r>
        <w:rPr>
          <w:sz w:val="20"/>
        </w:rPr>
        <w:t xml:space="preserve"> от 04.12.2013 N 351-ФЗ)</w:t>
      </w:r>
    </w:p>
    <w:p>
      <w:pPr>
        <w:pStyle w:val="0"/>
        <w:spacing w:before="200" w:line-rule="auto"/>
        <w:ind w:firstLine="540"/>
        <w:jc w:val="both"/>
      </w:pPr>
      <w:r>
        <w:rPr>
          <w:sz w:val="20"/>
        </w:rPr>
        <w:t xml:space="preserve">1.1)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w:t>
      </w:r>
      <w:hyperlink w:history="0" r:id="rId215"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pPr>
        <w:pStyle w:val="0"/>
        <w:jc w:val="both"/>
      </w:pPr>
      <w:r>
        <w:rPr>
          <w:sz w:val="20"/>
        </w:rPr>
        <w:t xml:space="preserve">(п. 1.1 введен Федеральным </w:t>
      </w:r>
      <w:hyperlink w:history="0" r:id="rId216"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Федеральных законов от 30.11.2011 </w:t>
      </w:r>
      <w:hyperlink w:history="0" r:id="rId217"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2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1.2) суммы поступивших взносов на софинансирование формирования пенсионных накоплений в соответствии с Федеральным </w:t>
      </w:r>
      <w:hyperlink w:history="0" r:id="rId219"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pPr>
        <w:pStyle w:val="0"/>
        <w:jc w:val="both"/>
      </w:pPr>
      <w:r>
        <w:rPr>
          <w:sz w:val="20"/>
        </w:rPr>
        <w:t xml:space="preserve">(п. 1.2 введен Федеральным </w:t>
      </w:r>
      <w:hyperlink w:history="0" r:id="rId220"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30.04.2008 N 55-ФЗ, в ред. Федеральных законов от 30.11.2011 </w:t>
      </w:r>
      <w:hyperlink w:history="0" r:id="rId221"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2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bookmarkStart w:id="252" w:name="P252"/>
    <w:bookmarkEnd w:id="252"/>
    <w:p>
      <w:pPr>
        <w:pStyle w:val="0"/>
        <w:spacing w:before="200" w:line-rule="auto"/>
        <w:ind w:firstLine="540"/>
        <w:jc w:val="both"/>
      </w:pPr>
      <w:r>
        <w:rPr>
          <w:sz w:val="20"/>
        </w:rPr>
        <w:t xml:space="preserve">1.3) сумма средств, соответствующая сумме страховых взносов на финансирование накопительной пенсии.</w:t>
      </w:r>
    </w:p>
    <w:p>
      <w:pPr>
        <w:pStyle w:val="0"/>
        <w:jc w:val="both"/>
      </w:pPr>
      <w:r>
        <w:rPr>
          <w:sz w:val="20"/>
        </w:rPr>
        <w:t xml:space="preserve">(в ред. Федерального </w:t>
      </w:r>
      <w:hyperlink w:history="0" r:id="rId2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Для лиц 1967 года рождения и моложе, в отношении которых осуществляется формирование накопительной пенсии в Фонде, указанная в </w:t>
      </w:r>
      <w:hyperlink w:history="0" w:anchor="P252" w:tooltip="1.3) сумма средств, соответствующая сумме страховых взносов на финансирование накопительной пенсии.">
        <w:r>
          <w:rPr>
            <w:sz w:val="20"/>
            <w:color w:val="0000ff"/>
          </w:rPr>
          <w:t xml:space="preserve">абзаце первом</w:t>
        </w:r>
      </w:hyperlink>
      <w:r>
        <w:rPr>
          <w:sz w:val="20"/>
        </w:rPr>
        <w:t xml:space="preserve"> настоящего подпункта сумма учитывается по тарифу 0,0 процентного пункта тарифа страхового взноса (доле единого тарифа, равной 0,0 процента), за исключением лиц, указанных в </w:t>
      </w:r>
      <w:hyperlink w:history="0" w:anchor="P256" w:tooltip="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нсионном страховании и обратились с заявлением о перех...">
        <w:r>
          <w:rPr>
            <w:sz w:val="20"/>
            <w:color w:val="0000ff"/>
          </w:rPr>
          <w:t xml:space="preserve">абзаце третьем</w:t>
        </w:r>
      </w:hyperlink>
      <w:r>
        <w:rPr>
          <w:sz w:val="20"/>
        </w:rPr>
        <w:t xml:space="preserve"> настоящего подпункта.</w:t>
      </w:r>
    </w:p>
    <w:p>
      <w:pPr>
        <w:pStyle w:val="0"/>
        <w:jc w:val="both"/>
      </w:pPr>
      <w:r>
        <w:rPr>
          <w:sz w:val="20"/>
        </w:rPr>
        <w:t xml:space="preserve">(в ред. Федеральных законов от 21.07.2014 </w:t>
      </w:r>
      <w:hyperlink w:history="0" r:id="rId22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256" w:name="P256"/>
    <w:bookmarkEnd w:id="256"/>
    <w:p>
      <w:pPr>
        <w:pStyle w:val="0"/>
        <w:spacing w:before="200" w:line-rule="auto"/>
        <w:ind w:firstLine="540"/>
        <w:jc w:val="both"/>
      </w:pPr>
      <w:r>
        <w:rPr>
          <w:sz w:val="20"/>
        </w:rPr>
        <w:t xml:space="preserve">Для лиц 1967 года рождения и моложе, которые в порядке, установленном Федеральным </w:t>
      </w:r>
      <w:hyperlink w:history="0" r:id="rId226"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227"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228"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w:history="0" r:id="rId229" w:tooltip="Постановление Правления ПФ РФ от 03.12.2018 N 502п &quot;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quot; (вместе &quot;Инструкцией по заполнению формы заявления застрахованного лица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quot;, &quot;Инструкцией по заполнению формы за {КонсультантПлюс}">
        <w:r>
          <w:rPr>
            <w:sz w:val="20"/>
            <w:color w:val="0000ff"/>
          </w:rPr>
          <w:t xml:space="preserve">заявлением</w:t>
        </w:r>
      </w:hyperlink>
      <w:r>
        <w:rPr>
          <w:sz w:val="20"/>
        </w:rPr>
        <w:t xml:space="preserve"> о переходе в негосударственный пенсионный фонд либо с </w:t>
      </w:r>
      <w:hyperlink w:history="0" r:id="rId230" w:tooltip="Постановление Правления ПФ РФ от 09.09.2016 N 850п (ред. от 03.12.2018) &quot;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quot; (вместе с &quot;Инструкцией по заполнению формы заявления застрахованного лица о выборе инвестиционного портфеля (управляющей компании)&quot;, &quot;Инструкцией по заполнению формы заявления застрахованного лица о переходе из Пенсионного фонда Российской Федерац {КонсультантПлюс}">
        <w:r>
          <w:rPr>
            <w:sz w:val="20"/>
            <w:color w:val="0000ff"/>
          </w:rPr>
          <w:t xml:space="preserve">заявлением</w:t>
        </w:r>
      </w:hyperlink>
      <w:r>
        <w:rPr>
          <w:sz w:val="20"/>
        </w:rP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накопительную пенсию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pPr>
        <w:pStyle w:val="0"/>
        <w:jc w:val="both"/>
      </w:pPr>
      <w:r>
        <w:rPr>
          <w:sz w:val="20"/>
        </w:rPr>
        <w:t xml:space="preserve">(в ред. Федеральных законов от 21.07.2014 </w:t>
      </w:r>
      <w:hyperlink w:history="0" r:id="rId23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(пп. 1.3 в ред. Федерального </w:t>
      </w:r>
      <w:hyperlink w:history="0" r:id="rId233"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закона</w:t>
        </w:r>
      </w:hyperlink>
      <w:r>
        <w:rPr>
          <w:sz w:val="20"/>
        </w:rPr>
        <w:t xml:space="preserve"> от 04.12.2013 N 351-ФЗ)</w:t>
      </w:r>
    </w:p>
    <w:p>
      <w:pPr>
        <w:pStyle w:val="0"/>
        <w:spacing w:before="200" w:line-rule="auto"/>
        <w:ind w:firstLine="540"/>
        <w:jc w:val="both"/>
      </w:pPr>
      <w:r>
        <w:rPr>
          <w:sz w:val="20"/>
        </w:rPr>
        <w:t xml:space="preserve">1.4) поступившая на накопительную пенсию сумма страховых взносов на обязательное пенсионное страхование, уплаченных физическими лицами, самостоятельно уплачивающими страховые взносы в фиксированном размере в соответствии с </w:t>
      </w:r>
      <w:hyperlink w:history="0" r:id="rId234"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за периоды до 31 декабря 2022 года включительно, определяемая исходя из фиксированного размера страховых взносов на обязательное пенсионное страхование и сведений о выборе застрахованным лицом варианта пенсионного обеспечения по тарифу:</w:t>
      </w:r>
    </w:p>
    <w:p>
      <w:pPr>
        <w:pStyle w:val="0"/>
        <w:spacing w:before="200" w:line-rule="auto"/>
        <w:ind w:firstLine="540"/>
        <w:jc w:val="both"/>
      </w:pPr>
      <w:r>
        <w:rPr>
          <w:sz w:val="20"/>
        </w:rPr>
        <w:t xml:space="preserve">0,0 процентного пункта тарифа страхового взноса - для лиц 1967 года рождения и моложе, в отношении которых осуществляется формирование накопительной пенсии в Фонде, за исключением лиц, указанных в </w:t>
      </w:r>
      <w:hyperlink w:history="0" w:anchor="P261" w:tooltip="6,0 процентного пункта тарифа страхового взноса - 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нсио...">
        <w:r>
          <w:rPr>
            <w:sz w:val="20"/>
            <w:color w:val="0000ff"/>
          </w:rPr>
          <w:t xml:space="preserve">абзаце третьем</w:t>
        </w:r>
      </w:hyperlink>
      <w:r>
        <w:rPr>
          <w:sz w:val="20"/>
        </w:rPr>
        <w:t xml:space="preserve"> настоящего подпункта;</w:t>
      </w:r>
    </w:p>
    <w:bookmarkStart w:id="261" w:name="P261"/>
    <w:bookmarkEnd w:id="261"/>
    <w:p>
      <w:pPr>
        <w:pStyle w:val="0"/>
        <w:spacing w:before="200" w:line-rule="auto"/>
        <w:ind w:firstLine="540"/>
        <w:jc w:val="both"/>
      </w:pPr>
      <w:r>
        <w:rPr>
          <w:sz w:val="20"/>
        </w:rPr>
        <w:t xml:space="preserve">6,0 процентного пункта тарифа страхового взноса - для лиц 1967 года рождения и моложе, которые в порядке, установленном Федеральным </w:t>
      </w:r>
      <w:hyperlink w:history="0" r:id="rId235"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23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23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указанный в настоящем абзаце размер процентов индивидуальной части тарифа страхового взноса;</w:t>
      </w:r>
    </w:p>
    <w:p>
      <w:pPr>
        <w:pStyle w:val="0"/>
        <w:jc w:val="both"/>
      </w:pPr>
      <w:r>
        <w:rPr>
          <w:sz w:val="20"/>
        </w:rPr>
        <w:t xml:space="preserve">(пп. 1.4 введен Федеральным </w:t>
      </w:r>
      <w:hyperlink w:history="0" r:id="rId2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1.5) сумма страховых взносов на накопительную пенсию, уплаченных физическими лицами, самостоятельно уплачивающими страховые взносы в совокупном фиксированном размере в соответствии с законодательством Российской Федерации о налогах и сборах, за периоды с 1 января 2023 года, определяемая исходя из доли совокупного фиксированного размера:</w:t>
      </w:r>
    </w:p>
    <w:p>
      <w:pPr>
        <w:pStyle w:val="0"/>
        <w:spacing w:before="200" w:line-rule="auto"/>
        <w:ind w:firstLine="540"/>
        <w:jc w:val="both"/>
      </w:pPr>
      <w:r>
        <w:rPr>
          <w:sz w:val="20"/>
        </w:rPr>
        <w:t xml:space="preserve">0,0 процента совокупного фиксированного размера - для лиц 1967 года рождения и моложе, в отношении которых осуществляется формирование накопительной пенсии в Фонде, за исключением лиц, указанных в </w:t>
      </w:r>
      <w:hyperlink w:history="0" w:anchor="P265" w:tooltip="21,8475 процента совокупного фиксированного размера - для лиц 1967 года рождения и моложе, которые в порядке, установленном Федеральным законом от 7 мая 1998 года N 75-ФЗ &quot;О негосударственных пенсионных фондах&quot;, Федеральным законом от 15 декабря 2001 года N 167-ФЗ &quot;Об обязательном пенсионном страховании в Российской Федерации&quot; и Федеральным законом от 24 июля 2002 года N 111-ФЗ &quot;Об инвестировании средств для финансирования накопительной пенсии в Российской Федерации&quot;, заключили договор об обязательном пе...">
        <w:r>
          <w:rPr>
            <w:sz w:val="20"/>
            <w:color w:val="0000ff"/>
          </w:rPr>
          <w:t xml:space="preserve">абзаце третьем</w:t>
        </w:r>
      </w:hyperlink>
      <w:r>
        <w:rPr>
          <w:sz w:val="20"/>
        </w:rPr>
        <w:t xml:space="preserve"> настоящего подпункта;</w:t>
      </w:r>
    </w:p>
    <w:bookmarkStart w:id="265" w:name="P265"/>
    <w:bookmarkEnd w:id="265"/>
    <w:p>
      <w:pPr>
        <w:pStyle w:val="0"/>
        <w:spacing w:before="200" w:line-rule="auto"/>
        <w:ind w:firstLine="540"/>
        <w:jc w:val="both"/>
      </w:pPr>
      <w:r>
        <w:rPr>
          <w:sz w:val="20"/>
        </w:rPr>
        <w:t xml:space="preserve">21,8475 процента совокупного фиксированного размера - для лиц 1967 года рождения и моложе, которые в порядке, установленном Федеральным </w:t>
      </w:r>
      <w:hyperlink w:history="0" r:id="rId239"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24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и Федеральным </w:t>
      </w:r>
      <w:hyperlink w:history="0" r:id="rId241"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указанную в настоящем абзаце долю совокупного фиксированного размера;</w:t>
      </w:r>
    </w:p>
    <w:p>
      <w:pPr>
        <w:pStyle w:val="0"/>
        <w:jc w:val="both"/>
      </w:pPr>
      <w:r>
        <w:rPr>
          <w:sz w:val="20"/>
        </w:rPr>
        <w:t xml:space="preserve">(пп. 1.5 введен Федеральным </w:t>
      </w:r>
      <w:hyperlink w:history="0" r:id="rId2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сведения о </w:t>
      </w:r>
      <w:hyperlink w:history="0" r:id="rId243"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выборе</w:t>
        </w:r>
      </w:hyperlink>
      <w:r>
        <w:rPr>
          <w:sz w:val="20"/>
        </w:rPr>
        <w:t xml:space="preserve"> застрахованным лицом инвестиционного портфеля (управляющей компании);</w:t>
      </w:r>
    </w:p>
    <w:p>
      <w:pPr>
        <w:pStyle w:val="0"/>
        <w:spacing w:before="200" w:line-rule="auto"/>
        <w:ind w:firstLine="540"/>
        <w:jc w:val="both"/>
      </w:pPr>
      <w:r>
        <w:rPr>
          <w:sz w:val="20"/>
        </w:rPr>
        <w:t xml:space="preserve">3) сведения, отражающие результаты передачи средств пенсионных накоплений на инвестирование управляющим компаниям;</w:t>
      </w:r>
    </w:p>
    <w:p>
      <w:pPr>
        <w:pStyle w:val="0"/>
        <w:jc w:val="both"/>
      </w:pPr>
      <w:r>
        <w:rPr>
          <w:sz w:val="20"/>
        </w:rPr>
        <w:t xml:space="preserve">(в ред. Федерального </w:t>
      </w:r>
      <w:hyperlink w:history="0" r:id="rId24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пп. 4 п. 3 ст. 6 излагается в новой редакции (</w:t>
            </w:r>
            <w:hyperlink w:history="0" r:id="rId245" w:tooltip="Федеральный закон от 21.11.2022 N 45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21.11.2022 N 456-ФЗ). См. будущую </w:t>
            </w:r>
            <w:hyperlink w:history="0" r:id="rId24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сведения, отражающие </w:t>
      </w:r>
      <w:hyperlink w:history="0" r:id="rId247" w:tooltip="Приказ Минфина России от 30.06.2003 N 55н (ред. от 28.05.2014) &quot;Об утверждении Положения о порядке расчета чистого финансового результата, который получен от временного размещения сумм страховых взносов на финансирование накопительной части трудовой пенсии, поступивших в Пенсионный фонд Российской Федерации в течение финансового года и еще не переданных в доверительное управление управляющим компаниям, отобранным по результатам конкурсов, и государственной управляющей компании&quot; (Зарегистрировано в Минюсте Р {КонсультантПлюс}">
        <w:r>
          <w:rPr>
            <w:sz w:val="20"/>
            <w:color w:val="0000ff"/>
          </w:rPr>
          <w:t xml:space="preserve">результаты</w:t>
        </w:r>
      </w:hyperlink>
      <w:r>
        <w:rPr>
          <w:sz w:val="20"/>
        </w:rPr>
        <w:t xml:space="preserve"> временного размещения средств пенсионных накоплений в период до отражения их в специальной части индивидуального лицевого счета;</w:t>
      </w:r>
    </w:p>
    <w:p>
      <w:pPr>
        <w:pStyle w:val="0"/>
        <w:spacing w:before="200" w:line-rule="auto"/>
        <w:ind w:firstLine="540"/>
        <w:jc w:val="both"/>
      </w:pPr>
      <w:r>
        <w:rPr>
          <w:sz w:val="20"/>
        </w:rPr>
        <w:t xml:space="preserve">5) сведения, отражающие учет результата инвестирования средств пенсионных накоплений, включая 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 сумму средств пенсионных накоплений, учтенных в специальной части индивидуального лицевого счета в соответствии со </w:t>
      </w:r>
      <w:hyperlink w:history="0" r:id="rId248"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10.1</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 или на пенсионном счете накопительной пенсии застрахованного лица в соответствии со </w:t>
      </w:r>
      <w:hyperlink w:history="0" r:id="rId249" w:tooltip="Федеральный закон от 07.05.1998 N 75-ФЗ (ред. от 28.12.2022) &quot;О негосударственных пенсионных фондах&quot; {КонсультантПлюс}">
        <w:r>
          <w:rPr>
            <w:sz w:val="20"/>
            <w:color w:val="0000ff"/>
          </w:rPr>
          <w:t xml:space="preserve">статьей 36.2-1</w:t>
        </w:r>
      </w:hyperlink>
      <w:r>
        <w:rPr>
          <w:sz w:val="20"/>
        </w:rPr>
        <w:t xml:space="preserve"> Федерального закона от 7 мая 1998 года N 75-ФЗ "О негосударственных пенсионных фондах", а также сведения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Фонд, в негосударственный пенсионный фонд или из негосударственного пенсионного фонда в другой негосударственный пенсионный фонд (далее - заявление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w:t>
      </w:r>
    </w:p>
    <w:p>
      <w:pPr>
        <w:pStyle w:val="0"/>
        <w:jc w:val="both"/>
      </w:pPr>
      <w:r>
        <w:rPr>
          <w:sz w:val="20"/>
        </w:rPr>
        <w:t xml:space="preserve">(в ред. Федеральных законов от 21.12.2021 </w:t>
      </w:r>
      <w:hyperlink w:history="0" r:id="rId250" w:tooltip="Федеральный закон от 21.12.2021 N 415-ФЗ &quot;О внесении изменений в отдельные законодательные акты Российской Федерации&quot; {КонсультантПлюс}">
        <w:r>
          <w:rPr>
            <w:sz w:val="20"/>
            <w:color w:val="0000ff"/>
          </w:rPr>
          <w:t xml:space="preserve">N 415-ФЗ</w:t>
        </w:r>
      </w:hyperlink>
      <w:r>
        <w:rPr>
          <w:sz w:val="20"/>
        </w:rPr>
        <w:t xml:space="preserve">, от 14.07.2022 </w:t>
      </w:r>
      <w:hyperlink w:history="0" r:id="rId2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Фонда в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рассчитывается и отражается Фондом в специальной части индивидуального лицевого счета в </w:t>
      </w:r>
      <w:hyperlink w:history="0" r:id="rId252" w:tooltip="Приказ Минтруда России от 09.01.2019 N 1н &quot;Об утверждении Порядка и сроков расчета и отражения Пенсионным фондом Российской Федерации в специальной части индивидуального лицевого счета суммы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Пенсионного фонда Российской Федерации в негосударственный пенсионный фонд, или суммы убытка, не подлежащего гарантийному восполнению в случае удовлетворения указ {КонсультантПлюс}">
        <w:r>
          <w:rPr>
            <w:sz w:val="20"/>
            <w:color w:val="0000ff"/>
          </w:rPr>
          <w:t xml:space="preserve">порядке и сроки</w:t>
        </w:r>
      </w:hyperlink>
      <w:r>
        <w:rPr>
          <w:sz w:val="20"/>
        </w:rPr>
        <w:t xml:space="preserve">, которые установлены уполномоченным Правительством Российской Федерации федеральным </w:t>
      </w:r>
      <w:hyperlink w:history="0" r:id="rId253" w:tooltip="Постановление Правительства РФ от 09.11.2018 N 1339 &quot;О федеральном органе исполнительной власти, уполномоченном на осуществление отдельных полномочий, предусмотренных статьями 6 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2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Фонд или из негосударственного пенсионного фонда в другой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отражается Фондом в специальной части индивидуального лицевого счета по сведениям, представленным негосударственным пенсионным фондом в соответствии с законодательством Российской Федерации в Фонд.</w:t>
      </w:r>
    </w:p>
    <w:p>
      <w:pPr>
        <w:pStyle w:val="0"/>
        <w:jc w:val="both"/>
      </w:pPr>
      <w:r>
        <w:rPr>
          <w:sz w:val="20"/>
        </w:rPr>
        <w:t xml:space="preserve">(в ред. Федеральных законов от 28.06.2022 </w:t>
      </w:r>
      <w:hyperlink w:history="0" r:id="rId255" w:tooltip="Федеральный закон от 28.06.2022 N 212-ФЗ &quot;О внесении изменений в отдельные законодательные акты Российской Федерации&quot; {КонсультантПлюс}">
        <w:r>
          <w:rPr>
            <w:sz w:val="20"/>
            <w:color w:val="0000ff"/>
          </w:rPr>
          <w:t xml:space="preserve">N 212-ФЗ</w:t>
        </w:r>
      </w:hyperlink>
      <w:r>
        <w:rPr>
          <w:sz w:val="20"/>
        </w:rPr>
        <w:t xml:space="preserve">, от 14.07.2022 </w:t>
      </w:r>
      <w:hyperlink w:history="0" r:id="rId2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Сумма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полученных Фондом от конкурсного управляющего (ликвидатора) такого негосударственного пенсионного фонда, отражается Фондом в специальной части индивидуального лицевого счета застрахованного лица в качестве результата инвестирования страховых взносов на финансирование накопительной пенсии;</w:t>
      </w:r>
    </w:p>
    <w:p>
      <w:pPr>
        <w:pStyle w:val="0"/>
        <w:jc w:val="both"/>
      </w:pPr>
      <w:r>
        <w:rPr>
          <w:sz w:val="20"/>
        </w:rPr>
        <w:t xml:space="preserve">(абзац введен Федеральным </w:t>
      </w:r>
      <w:hyperlink w:history="0" r:id="rId257" w:tooltip="Федеральный закон от 28.06.2022 N 21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212-ФЗ; в ред. Федерального </w:t>
      </w:r>
      <w:hyperlink w:history="0" r:id="rId25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jc w:val="both"/>
      </w:pPr>
      <w:r>
        <w:rPr>
          <w:sz w:val="20"/>
        </w:rPr>
        <w:t xml:space="preserve">(пп. 5 в ред. Федерального </w:t>
      </w:r>
      <w:hyperlink w:history="0" r:id="rId259"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закона</w:t>
        </w:r>
      </w:hyperlink>
      <w:r>
        <w:rPr>
          <w:sz w:val="20"/>
        </w:rPr>
        <w:t xml:space="preserve"> от 29.07.2018 N 269-ФЗ)</w:t>
      </w:r>
    </w:p>
    <w:p>
      <w:pPr>
        <w:pStyle w:val="0"/>
        <w:spacing w:before="200" w:line-rule="auto"/>
        <w:ind w:firstLine="540"/>
        <w:jc w:val="both"/>
      </w:pPr>
      <w:r>
        <w:rPr>
          <w:sz w:val="20"/>
        </w:rPr>
        <w:t xml:space="preserve">6) сведения, отражающие учет необходимых расходов на инвестирование средств пенсионных накоплений;</w:t>
      </w:r>
    </w:p>
    <w:p>
      <w:pPr>
        <w:pStyle w:val="0"/>
        <w:spacing w:before="200" w:line-rule="auto"/>
        <w:ind w:firstLine="540"/>
        <w:jc w:val="both"/>
      </w:pPr>
      <w:r>
        <w:rPr>
          <w:sz w:val="20"/>
        </w:rPr>
        <w:t xml:space="preserve">7) сведения о передаче средств пенсионных накоплений от одной управляющей компании другой;</w:t>
      </w:r>
    </w:p>
    <w:p>
      <w:pPr>
        <w:pStyle w:val="0"/>
        <w:spacing w:before="200" w:line-rule="auto"/>
        <w:ind w:firstLine="540"/>
        <w:jc w:val="both"/>
      </w:pPr>
      <w:r>
        <w:rPr>
          <w:sz w:val="20"/>
        </w:rPr>
        <w:t xml:space="preserve">8) сведения о передаче средств пенсионных накоплений в негосударственный пенсионный фонд;</w:t>
      </w:r>
    </w:p>
    <w:p>
      <w:pPr>
        <w:pStyle w:val="0"/>
        <w:spacing w:before="200" w:line-rule="auto"/>
        <w:ind w:firstLine="540"/>
        <w:jc w:val="both"/>
      </w:pPr>
      <w:r>
        <w:rPr>
          <w:sz w:val="20"/>
        </w:rPr>
        <w:t xml:space="preserve">9) сведения о передаче средств пенсионных накоплений из негосударственного пенсионного фонда в Фонд;</w:t>
      </w:r>
    </w:p>
    <w:p>
      <w:pPr>
        <w:pStyle w:val="0"/>
        <w:jc w:val="both"/>
      </w:pPr>
      <w:r>
        <w:rPr>
          <w:sz w:val="20"/>
        </w:rPr>
        <w:t xml:space="preserve">(в ред. Федерального </w:t>
      </w:r>
      <w:hyperlink w:history="0" r:id="rId2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10)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pPr>
        <w:pStyle w:val="0"/>
        <w:jc w:val="both"/>
      </w:pPr>
      <w:r>
        <w:rPr>
          <w:sz w:val="20"/>
        </w:rPr>
        <w:t xml:space="preserve">(в ред. Федеральных законов от 30.11.2011 </w:t>
      </w:r>
      <w:hyperlink w:history="0" r:id="rId261"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2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11) сведения об определенных застрахованным лицом, формирующим накопительную пенсию в Фонде, правопреемниках и долях распределения между ними средств пенсионных накоплений, а также сведения о правопреемниках умершего застрахованного лица и произведенных таким правопреемникам </w:t>
      </w:r>
      <w:hyperlink w:history="0" r:id="rId263" w:tooltip="Постановление Правительства РФ от 30.07.2014 N 711 (ред. от 16.08.2022) &quot;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quot; {КонсультантПлюс}">
        <w:r>
          <w:rPr>
            <w:sz w:val="20"/>
            <w:color w:val="0000ff"/>
          </w:rPr>
          <w:t xml:space="preserve">выплатах</w:t>
        </w:r>
      </w:hyperlink>
      <w:r>
        <w:rPr>
          <w:sz w:val="20"/>
        </w:rPr>
        <w:t xml:space="preserve"> средств пенсионных накоплений;</w:t>
      </w:r>
    </w:p>
    <w:p>
      <w:pPr>
        <w:pStyle w:val="0"/>
        <w:jc w:val="both"/>
      </w:pPr>
      <w:r>
        <w:rPr>
          <w:sz w:val="20"/>
        </w:rPr>
        <w:t xml:space="preserve">(в ред. Федеральных законов от 01.04.2019 </w:t>
      </w:r>
      <w:hyperlink w:history="0" r:id="rId26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2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сведения о сумме средств (части средств) материнского (семейного) капитала, </w:t>
      </w:r>
      <w:hyperlink w:history="0" r:id="rId266" w:tooltip="Федеральный закон от 29.12.2006 N 256-ФЗ (ред. от 28.12.2022) &quot;О дополнительных мерах государственной поддержки семей, имеющих детей&quot; {КонсультантПлюс}">
        <w:r>
          <w:rPr>
            <w:sz w:val="20"/>
            <w:color w:val="0000ff"/>
          </w:rPr>
          <w:t xml:space="preserve">направленных</w:t>
        </w:r>
      </w:hyperlink>
      <w:r>
        <w:rPr>
          <w:sz w:val="20"/>
        </w:rPr>
        <w:t xml:space="preserve"> на формирование накопительной пенсии, а также о результате их инвестирования;</w:t>
      </w:r>
    </w:p>
    <w:p>
      <w:pPr>
        <w:pStyle w:val="0"/>
        <w:jc w:val="both"/>
      </w:pPr>
      <w:r>
        <w:rPr>
          <w:sz w:val="20"/>
        </w:rPr>
        <w:t xml:space="preserve">(пп. 12 введен Федеральным </w:t>
      </w:r>
      <w:hyperlink w:history="0" r:id="rId267"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30.11.2011 </w:t>
      </w:r>
      <w:hyperlink w:history="0" r:id="rId26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N 359-ФЗ</w:t>
        </w:r>
      </w:hyperlink>
      <w:r>
        <w:rPr>
          <w:sz w:val="20"/>
        </w:rPr>
        <w:t xml:space="preserve">, от 21.07.2014 </w:t>
      </w:r>
      <w:hyperlink w:history="0" r:id="rId2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13) сведения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w:t>
      </w:r>
      <w:hyperlink w:history="0" r:id="rId270" w:tooltip="Федеральный закон от 29.12.2006 N 256-ФЗ (ред. от 28.12.2022)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 дополнительных мерах государственной поддержки семей, имеющих детей", а также об объеме указанных средств;</w:t>
      </w:r>
    </w:p>
    <w:p>
      <w:pPr>
        <w:pStyle w:val="0"/>
        <w:jc w:val="both"/>
      </w:pPr>
      <w:r>
        <w:rPr>
          <w:sz w:val="20"/>
        </w:rPr>
        <w:t xml:space="preserve">(пп. 13 введен Федеральным </w:t>
      </w:r>
      <w:hyperlink w:history="0" r:id="rId271"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Федерального </w:t>
      </w:r>
      <w:hyperlink w:history="0" r:id="rId27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14) сведения о передаче средств пенсионных накоплений в состав средств выплатного резерва Фонда;</w:t>
      </w:r>
    </w:p>
    <w:p>
      <w:pPr>
        <w:pStyle w:val="0"/>
        <w:jc w:val="both"/>
      </w:pPr>
      <w:r>
        <w:rPr>
          <w:sz w:val="20"/>
        </w:rPr>
        <w:t xml:space="preserve">(пп. 14 введен Федеральным </w:t>
      </w:r>
      <w:hyperlink w:history="0" r:id="rId273"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2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15) сведения о размере средств пенсионных накоплений, подлежащих отражению на индивидуальном лицевом счете застрахованного лица, которому не назначена накопительная пенсия, срочная пенсионная выплата либо единовременная выплата средств пенсионных накоплений, по состоянию на 31 декабря 2014 года в соответствии с </w:t>
      </w:r>
      <w:hyperlink w:history="0" r:id="rId275"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частями 7.1</w:t>
        </w:r>
      </w:hyperlink>
      <w:r>
        <w:rPr>
          <w:sz w:val="20"/>
        </w:rPr>
        <w:t xml:space="preserve"> и </w:t>
      </w:r>
      <w:hyperlink w:history="0" r:id="rId276" w:tooltip="Федеральный закон от 28.12.2013 N 410-ФЗ (ред. от 28.12.2022) &quot;О внесении изменений в Федеральный закон &quot;О негосударственных пенсионных фондах&quot; и отдельные законодательные акты Российской Федерации&quot; {КонсультантПлюс}">
        <w:r>
          <w:rPr>
            <w:sz w:val="20"/>
            <w:color w:val="0000ff"/>
          </w:rPr>
          <w:t xml:space="preserve">7.2 статьи 11</w:t>
        </w:r>
      </w:hyperlink>
      <w:r>
        <w:rPr>
          <w:sz w:val="20"/>
        </w:rP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и на дату, когда Фонд стал страховщиком застрахованного лица;</w:t>
      </w:r>
    </w:p>
    <w:p>
      <w:pPr>
        <w:pStyle w:val="0"/>
        <w:jc w:val="both"/>
      </w:pPr>
      <w:r>
        <w:rPr>
          <w:sz w:val="20"/>
        </w:rPr>
        <w:t xml:space="preserve">(в ред. Федеральных законов от 01.04.2019 </w:t>
      </w:r>
      <w:hyperlink w:history="0" r:id="rId27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2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16) утратил силу. - Федеральный </w:t>
      </w:r>
      <w:hyperlink w:history="0" r:id="rId27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spacing w:before="200" w:line-rule="auto"/>
        <w:ind w:firstLine="540"/>
        <w:jc w:val="both"/>
      </w:pPr>
      <w:r>
        <w:rPr>
          <w:sz w:val="20"/>
        </w:rPr>
        <w:t xml:space="preserve">17) сведения о суммах гарантийного восполнения, зачисленных Фондом на счет данного застрахованного лица в соответствии с Федеральным </w:t>
      </w:r>
      <w:hyperlink w:history="0" r:id="rId280"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(пп. 17 введен Федеральным </w:t>
      </w:r>
      <w:hyperlink w:history="0" r:id="rId28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2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18) сведения о суммах гарантийного возмещения, полученных Фондом от государственной корпорации "Агентство по страхованию вкладов" в пользу данного застрахованного лица в соответствии с Федеральным </w:t>
      </w:r>
      <w:hyperlink w:history="0" r:id="rId283" w:tooltip="Федеральный закон от 28.12.2013 N 422-ФЗ (ред. от 28.12.2022)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КонсультантПлюс}">
        <w:r>
          <w:rPr>
            <w:sz w:val="20"/>
            <w:color w:val="0000ff"/>
          </w:rPr>
          <w:t xml:space="preserve">законом</w:t>
        </w:r>
      </w:hyperlink>
      <w:r>
        <w:rPr>
          <w:sz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pPr>
        <w:pStyle w:val="0"/>
        <w:jc w:val="both"/>
      </w:pPr>
      <w:r>
        <w:rPr>
          <w:sz w:val="20"/>
        </w:rPr>
        <w:t xml:space="preserve">(пп. 18 введен Федеральным </w:t>
      </w:r>
      <w:hyperlink w:history="0" r:id="rId28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 в ред. Федерального </w:t>
      </w:r>
      <w:hyperlink w:history="0" r:id="rId2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 профессиональной части индивидуального лицевого счета указываются:</w:t>
      </w:r>
    </w:p>
    <w:p>
      <w:pPr>
        <w:pStyle w:val="0"/>
        <w:jc w:val="both"/>
      </w:pPr>
      <w:r>
        <w:rPr>
          <w:sz w:val="20"/>
        </w:rPr>
        <w:t xml:space="preserve">(в ред. Федерального </w:t>
      </w:r>
      <w:hyperlink w:history="0" r:id="rId28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1) суммы пенсионных взносов, уплаченных и поступивших за застрахованное лицо, являющееся субъектом </w:t>
      </w:r>
      <w:hyperlink w:history="0" r:id="rId287" w:tooltip="Федеральный закон от 07.05.1998 N 75-ФЗ (ред. от 28.12.2022) &quot;О негосударственных пенсионных фондах&quot; {КонсультантПлюс}">
        <w:r>
          <w:rPr>
            <w:sz w:val="20"/>
            <w:color w:val="0000ff"/>
          </w:rPr>
          <w:t xml:space="preserve">системы</w:t>
        </w:r>
      </w:hyperlink>
      <w:r>
        <w:rPr>
          <w:sz w:val="20"/>
        </w:rPr>
        <w:t xml:space="preserve"> досрочного негосударственного пенсионного обеспечения;</w:t>
      </w:r>
    </w:p>
    <w:p>
      <w:pPr>
        <w:pStyle w:val="0"/>
        <w:jc w:val="both"/>
      </w:pPr>
      <w:r>
        <w:rPr>
          <w:sz w:val="20"/>
        </w:rPr>
        <w:t xml:space="preserve">(пп. 1 в ред. Федерального </w:t>
      </w:r>
      <w:hyperlink w:history="0" r:id="rId28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суммы инвестиционного дохода;</w:t>
      </w:r>
    </w:p>
    <w:p>
      <w:pPr>
        <w:pStyle w:val="0"/>
        <w:spacing w:before="200" w:line-rule="auto"/>
        <w:ind w:firstLine="540"/>
        <w:jc w:val="both"/>
      </w:pPr>
      <w:r>
        <w:rPr>
          <w:sz w:val="20"/>
        </w:rPr>
        <w:t xml:space="preserve">3) продолжительность профессионального стажа;</w:t>
      </w:r>
    </w:p>
    <w:p>
      <w:pPr>
        <w:pStyle w:val="0"/>
        <w:spacing w:before="200" w:line-rule="auto"/>
        <w:ind w:firstLine="540"/>
        <w:jc w:val="both"/>
      </w:pPr>
      <w:r>
        <w:rPr>
          <w:sz w:val="20"/>
        </w:rPr>
        <w:t xml:space="preserve">4) суммы произведенных выплат.</w:t>
      </w:r>
    </w:p>
    <w:p>
      <w:pPr>
        <w:pStyle w:val="0"/>
        <w:spacing w:before="200" w:line-rule="auto"/>
        <w:ind w:firstLine="540"/>
        <w:jc w:val="both"/>
      </w:pPr>
      <w:r>
        <w:rPr>
          <w:sz w:val="20"/>
        </w:rPr>
        <w:t xml:space="preserve">5. Специальная и профессиональная части индивидуального лицевого счета могут содержать также другие сведения, передаваемые в Фонд в соответствии с законодательством Российской Федерации.</w:t>
      </w:r>
    </w:p>
    <w:p>
      <w:pPr>
        <w:pStyle w:val="0"/>
        <w:jc w:val="both"/>
      </w:pPr>
      <w:r>
        <w:rPr>
          <w:sz w:val="20"/>
        </w:rPr>
        <w:t xml:space="preserve">(в ред. Федерального </w:t>
      </w:r>
      <w:hyperlink w:history="0" r:id="rId2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5.1. Открытие индивидуального лицевого счета лицу, направившему средства (часть средств) материнского (семейного) капитала на формирование накопительной пенсии, в случае, если к моменту направления этих средств индивидуальный лицевой счет ему не был открыт, осуществляется Фондом на основании сведений, содержащихся в федеральном регистре лиц, имеющих право на дополнительные меры государственной поддержки.</w:t>
      </w:r>
    </w:p>
    <w:p>
      <w:pPr>
        <w:pStyle w:val="0"/>
        <w:jc w:val="both"/>
      </w:pPr>
      <w:r>
        <w:rPr>
          <w:sz w:val="20"/>
        </w:rPr>
        <w:t xml:space="preserve">(п. 5.1 введен Федеральным </w:t>
      </w:r>
      <w:hyperlink w:history="0" r:id="rId290" w:tooltip="Федеральный закон от 27.12.2009 N 378-ФЗ (ред. от 30.12.2015) &quot;О внесении изменений в отдельные законодательные акты Российской Федерации в связи с принятием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27.12.2009 N 378-ФЗ, в ред. Федеральных законов от 21.07.2014 </w:t>
      </w:r>
      <w:hyperlink w:history="0" r:id="rId2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6. Содержащиеся в индивидуальном лицевом счете сведения систематически уточняются и дополняются, в том числе на основании информации, полученной от органов, предоставляющих государственные и муниципальные услуги, иных организаций.</w:t>
      </w:r>
    </w:p>
    <w:p>
      <w:pPr>
        <w:pStyle w:val="0"/>
        <w:spacing w:before="200" w:line-rule="auto"/>
        <w:ind w:firstLine="540"/>
        <w:jc w:val="both"/>
      </w:pPr>
      <w:r>
        <w:rPr>
          <w:sz w:val="20"/>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Фонд получает из Единого государственного реестра записей актов гражданского состояния в соответствии с Федеральным </w:t>
      </w:r>
      <w:hyperlink w:history="0" r:id="rId293"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Федерального </w:t>
      </w:r>
      <w:hyperlink w:history="0" r:id="rId29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(п. 6 в ред. Федерального </w:t>
      </w:r>
      <w:hyperlink w:history="0" r:id="rId29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7. Индивидуальный лицевой счет хранится в информационных ресурсах Фонда в течение всей жизни зарегистрированного лица, а после его смерти - в течение срока, предусмотренного </w:t>
      </w:r>
      <w:hyperlink w:history="0" r:id="rId296" w:tooltip="Приказ Минтруда России от 03.09.2014 N 602н (ред. от 22.12.2020) &quot;Об утверждении Положения о сроках хранения выплатных дел и документов о выплате и доставке страховой пенсии, накопительной пенсии и пенсий по государственному пенсионному обеспечению&quot; (Зарегистрировано в Минюсте России 05.11.2014 N 34563) {КонсультантПлюс}">
        <w:r>
          <w:rPr>
            <w:sz w:val="20"/>
            <w:color w:val="0000ff"/>
          </w:rPr>
          <w:t xml:space="preserve">порядком</w:t>
        </w:r>
      </w:hyperlink>
      <w:r>
        <w:rPr>
          <w:sz w:val="20"/>
        </w:rPr>
        <w:t xml:space="preserve"> хранения пенсионных дел.</w:t>
      </w:r>
    </w:p>
    <w:p>
      <w:pPr>
        <w:pStyle w:val="0"/>
        <w:jc w:val="both"/>
      </w:pPr>
      <w:r>
        <w:rPr>
          <w:sz w:val="20"/>
        </w:rPr>
        <w:t xml:space="preserve">(в ред. Федеральных законов от 01.04.2019 </w:t>
      </w:r>
      <w:hyperlink w:history="0" r:id="rId29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2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29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spacing w:before="200" w:line-rule="auto"/>
        <w:ind w:firstLine="540"/>
        <w:jc w:val="both"/>
      </w:pPr>
      <w:r>
        <w:rPr>
          <w:sz w:val="20"/>
        </w:rPr>
        <w:t xml:space="preserve">8. Сведения, содержащиеся в индивидуальных лицевых счетах, относятся к информации, в отношении которой установлено требование об обеспечении ее конфиденциальности.</w:t>
      </w:r>
    </w:p>
    <w:p>
      <w:pPr>
        <w:pStyle w:val="0"/>
        <w:jc w:val="both"/>
      </w:pPr>
      <w:r>
        <w:rPr>
          <w:sz w:val="20"/>
        </w:rPr>
        <w:t xml:space="preserve">(в ред. Федеральных законов от 11.07.2011 </w:t>
      </w:r>
      <w:hyperlink w:history="0" r:id="rId3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01.04.2019 </w:t>
      </w:r>
      <w:hyperlink w:history="0" r:id="rId30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9. Учет сведений о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осуществляется в порядке, установленном настоящей статьей.</w:t>
      </w:r>
    </w:p>
    <w:p>
      <w:pPr>
        <w:pStyle w:val="0"/>
      </w:pPr>
      <w:r>
        <w:rPr>
          <w:sz w:val="20"/>
        </w:rPr>
        <w:t xml:space="preserve">(п. 9 введен Федеральным </w:t>
      </w:r>
      <w:hyperlink w:history="0" r:id="rId30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spacing w:before="200" w:line-rule="auto"/>
        <w:ind w:firstLine="540"/>
        <w:jc w:val="both"/>
      </w:pPr>
      <w:r>
        <w:rPr>
          <w:sz w:val="20"/>
        </w:rPr>
        <w:t xml:space="preserve">10. Утратил силу с 1 января 2023 года. - Федеральный </w:t>
      </w:r>
      <w:hyperlink w:history="0" r:id="rId3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7. Утратила силу. - Федеральный </w:t>
      </w:r>
      <w:hyperlink w:history="0" r:id="rId30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pPr>
      <w:r>
        <w:rPr>
          <w:sz w:val="20"/>
        </w:rPr>
      </w:r>
    </w:p>
    <w:p>
      <w:pPr>
        <w:pStyle w:val="2"/>
        <w:outlineLvl w:val="1"/>
        <w:ind w:firstLine="540"/>
        <w:jc w:val="both"/>
      </w:pPr>
      <w:r>
        <w:rPr>
          <w:sz w:val="20"/>
        </w:rPr>
        <w:t xml:space="preserve">Статья 8. Общие правила представления сведений для индивидуального (персонифицированного) учета и порядок хранения этих сведений</w:t>
      </w:r>
    </w:p>
    <w:p>
      <w:pPr>
        <w:pStyle w:val="0"/>
        <w:jc w:val="both"/>
      </w:pPr>
      <w:r>
        <w:rPr>
          <w:sz w:val="20"/>
        </w:rPr>
        <w:t xml:space="preserve">(в ред. Федеральных законов от 25.10.2001 </w:t>
      </w:r>
      <w:hyperlink w:history="0" r:id="rId305"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N 138-ФЗ</w:t>
        </w:r>
      </w:hyperlink>
      <w:r>
        <w:rPr>
          <w:sz w:val="20"/>
        </w:rPr>
        <w:t xml:space="preserve">, от 14.07.2022 </w:t>
      </w:r>
      <w:hyperlink w:history="0" r:id="rId3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0"/>
        <w:ind w:firstLine="540"/>
        <w:jc w:val="both"/>
      </w:pPr>
      <w:r>
        <w:rPr>
          <w:sz w:val="20"/>
        </w:rPr>
        <w:t xml:space="preserve">1. Сведения для индивидуального (персонифицированного) учета представляются страхователями. Указанные сведения могут быть представлены страхователем лично либо через законного или уполномоченного представителя.</w:t>
      </w:r>
    </w:p>
    <w:p>
      <w:pPr>
        <w:pStyle w:val="0"/>
        <w:jc w:val="both"/>
      </w:pPr>
      <w:r>
        <w:rPr>
          <w:sz w:val="20"/>
        </w:rPr>
        <w:t xml:space="preserve">(в ред. Федеральных законов от 31.12.2002 </w:t>
      </w:r>
      <w:hyperlink w:history="0" r:id="rId307"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03.12.2011 </w:t>
      </w:r>
      <w:hyperlink w:history="0" r:id="rId308"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 от 30.12.2021 </w:t>
      </w:r>
      <w:hyperlink w:history="0" r:id="rId309"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rPr>
        <w:t xml:space="preserve">, от 14.07.2022 </w:t>
      </w:r>
      <w:hyperlink w:history="0" r:id="rId3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утратил силу с 1 января 2023 года. - Федеральный </w:t>
      </w:r>
      <w:hyperlink w:history="0" r:id="rId3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Сведения, предусмотренные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пунктом 8 статьи 11</w:t>
        </w:r>
      </w:hyperlink>
      <w:r>
        <w:rPr>
          <w:sz w:val="20"/>
        </w:rPr>
        <w:t xml:space="preserve"> настоящего Федерального закона, страхователь (за исключением случая, когда страхователь применяет специальный налоговый </w:t>
      </w:r>
      <w:hyperlink w:history="0" r:id="rId312"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представляет в налоговый орган в соответствии с </w:t>
      </w:r>
      <w:hyperlink w:history="0" r:id="rId31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(абзац введен Федеральным </w:t>
      </w:r>
      <w:hyperlink w:history="0" r:id="rId31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Федеральных законов от 25.02.2022 </w:t>
      </w:r>
      <w:hyperlink w:history="0" r:id="rId315"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3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Контроль за достоверностью сведений, представляемых страхователями в налоговые органы, осуществляется налоговыми органами.</w:t>
      </w:r>
    </w:p>
    <w:p>
      <w:pPr>
        <w:pStyle w:val="0"/>
        <w:jc w:val="both"/>
      </w:pPr>
      <w:r>
        <w:rPr>
          <w:sz w:val="20"/>
        </w:rPr>
        <w:t xml:space="preserve">(в ред. Федерального </w:t>
      </w:r>
      <w:hyperlink w:history="0" r:id="rId31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Контроль за достоверностью сведений, представляемых страхователями в Фонд, осуществляется органами Фонда.</w:t>
      </w:r>
    </w:p>
    <w:p>
      <w:pPr>
        <w:pStyle w:val="0"/>
        <w:jc w:val="both"/>
      </w:pPr>
      <w:r>
        <w:rPr>
          <w:sz w:val="20"/>
        </w:rPr>
        <w:t xml:space="preserve">(абзац введен Федеральным </w:t>
      </w:r>
      <w:hyperlink w:history="0" r:id="rId31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На застрахованных лиц, признанных в установленном </w:t>
      </w:r>
      <w:hyperlink w:history="0" r:id="rId320" w:tooltip="Закон РФ от 19.04.1991 N 1032-1 (ред. от 28.12.2022) &quot;О занятости населения в Российской Федерации&quot; ------------ Недействующая редакция {КонсультантПлюс}">
        <w:r>
          <w:rPr>
            <w:sz w:val="20"/>
            <w:color w:val="0000ff"/>
          </w:rPr>
          <w:t xml:space="preserve">порядке</w:t>
        </w:r>
      </w:hyperlink>
      <w:r>
        <w:rPr>
          <w:sz w:val="20"/>
        </w:rPr>
        <w:t xml:space="preserve"> безработными, сведения представляются органами службы занятости населения.</w:t>
      </w:r>
    </w:p>
    <w:p>
      <w:pPr>
        <w:pStyle w:val="0"/>
        <w:jc w:val="both"/>
      </w:pPr>
      <w:r>
        <w:rPr>
          <w:sz w:val="20"/>
        </w:rPr>
        <w:t xml:space="preserve">(абзац введен Федеральным </w:t>
      </w:r>
      <w:hyperlink w:history="0" r:id="rId321"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законом</w:t>
        </w:r>
      </w:hyperlink>
      <w:r>
        <w:rPr>
          <w:sz w:val="20"/>
        </w:rPr>
        <w:t xml:space="preserve"> от 25.10.2001 N 138-ФЗ)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 отчетные периоды, истекшие до 01.01.2023, сведения для индивидуального (персонифицированного) учета представляются страхователями в соответствующие органы Фонда пенсионного и социального страхования РФ в </w:t>
            </w:r>
            <w:hyperlink w:history="0" r:id="rId322"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 Недействующая редакция {КонсультантПлюс}">
              <w:r>
                <w:rPr>
                  <w:sz w:val="20"/>
                  <w:color w:val="0000ff"/>
                </w:rPr>
                <w:t xml:space="preserve">порядке</w:t>
              </w:r>
            </w:hyperlink>
            <w:r>
              <w:rPr>
                <w:sz w:val="20"/>
                <w:color w:val="392c69"/>
              </w:rPr>
              <w:t xml:space="preserve">, действовавшем до указанной даты (ФЗ от 14.07.2022 </w:t>
            </w:r>
            <w:hyperlink w:history="0" r:id="rId3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Страхователь представляет в органы Фонда сведения для индивидуального (персонифицированного) учета (за исключением сведений, предусмотренных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пунктом 8 статьи 11</w:t>
        </w:r>
      </w:hyperlink>
      <w:r>
        <w:rPr>
          <w:sz w:val="20"/>
        </w:rPr>
        <w:t xml:space="preserve"> настоящего Федерального закона) в составе единой формы сведений. В единую </w:t>
      </w:r>
      <w:hyperlink w:history="0" r:id="rId324" w:tooltip="&lt;Информация&gt; ФСС РФ от 09.11.2022 &quot;Вниманию страхователей! Представление годового отчета по форме 4-ФСС в 2023 году&quot; {КонсультантПлюс}">
        <w:r>
          <w:rPr>
            <w:sz w:val="20"/>
            <w:color w:val="0000ff"/>
          </w:rPr>
          <w:t xml:space="preserve">форму</w:t>
        </w:r>
      </w:hyperlink>
      <w:r>
        <w:rPr>
          <w:sz w:val="20"/>
        </w:rPr>
        <w:t xml:space="preserve">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представляемые ежеквартально в соответствии с Федеральным </w:t>
      </w:r>
      <w:hyperlink w:history="0" r:id="rId32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Единая </w:t>
      </w:r>
      <w:hyperlink w:history="0" r:id="rId326"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форма</w:t>
        </w:r>
      </w:hyperlink>
      <w:r>
        <w:rPr>
          <w:sz w:val="20"/>
        </w:rPr>
        <w:t xml:space="preserve"> сведений и </w:t>
      </w:r>
      <w:hyperlink w:history="0" r:id="rId327"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порядок</w:t>
        </w:r>
      </w:hyperlink>
      <w:r>
        <w:rPr>
          <w:sz w:val="20"/>
        </w:rPr>
        <w:t xml:space="preserve">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pPr>
        <w:pStyle w:val="0"/>
        <w:jc w:val="both"/>
      </w:pPr>
      <w:r>
        <w:rPr>
          <w:sz w:val="20"/>
        </w:rPr>
        <w:t xml:space="preserve">(в ред. Федерального </w:t>
      </w:r>
      <w:hyperlink w:history="0" r:id="rId3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Формы</w:t>
      </w:r>
      <w:r>
        <w:rPr>
          <w:sz w:val="20"/>
        </w:rPr>
        <w:t xml:space="preserve"> и </w:t>
      </w:r>
      <w:r>
        <w:rPr>
          <w:sz w:val="20"/>
        </w:rPr>
        <w:t xml:space="preserve">форматы</w:t>
      </w:r>
      <w:r>
        <w:rPr>
          <w:sz w:val="20"/>
        </w:rPr>
        <w:t xml:space="preserve"> сведений для регистрации граждан в системе индивидуального (персонифицированного) учета, предоставляемые на бумажном носителе или в электронной форме в соответствии с настоящим Федеральным законом в органы Фонда, и </w:t>
      </w:r>
      <w:r>
        <w:rPr>
          <w:sz w:val="20"/>
        </w:rPr>
        <w:t xml:space="preserve">порядок</w:t>
      </w:r>
      <w:r>
        <w:rPr>
          <w:sz w:val="20"/>
        </w:rPr>
        <w:t xml:space="preserve"> заполнения этих форм утверждаются Фондом.</w:t>
      </w:r>
    </w:p>
    <w:p>
      <w:pPr>
        <w:pStyle w:val="0"/>
        <w:jc w:val="both"/>
      </w:pPr>
      <w:r>
        <w:rPr>
          <w:sz w:val="20"/>
        </w:rPr>
        <w:t xml:space="preserve">(абзац введен Федеральным </w:t>
      </w:r>
      <w:hyperlink w:history="0" r:id="rId3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Указанные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pPr>
        <w:pStyle w:val="0"/>
        <w:jc w:val="both"/>
      </w:pPr>
      <w:r>
        <w:rPr>
          <w:sz w:val="20"/>
        </w:rPr>
        <w:t xml:space="preserve">(в ред. Федеральных законов от 31.12.2002 </w:t>
      </w:r>
      <w:hyperlink w:history="0" r:id="rId330"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24.07.2009 </w:t>
      </w:r>
      <w:hyperlink w:history="0" r:id="rId33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27.07.2010 </w:t>
      </w:r>
      <w:hyperlink w:history="0" r:id="rId33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Страхователь в случае, если численность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w:t>
      </w:r>
      <w:hyperlink w:history="0" w:anchor="P68" w:tooltip="отчетный период - период, за который страхователь представляет в территориальный орган Фонда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
        <w:r>
          <w:rPr>
            <w:sz w:val="20"/>
            <w:color w:val="0000ff"/>
          </w:rPr>
          <w:t xml:space="preserve">отчетный период</w:t>
        </w:r>
      </w:hyperlink>
      <w:r>
        <w:rPr>
          <w:sz w:val="20"/>
        </w:rPr>
        <w:t xml:space="preserve"> превышает 10 человек, представляет единую форму сведений в форме электронного документа, подписанного усиленной квалифицированной электронной подписью в соответствии с Федеральным </w:t>
      </w:r>
      <w:hyperlink w:history="0" r:id="rId333"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В таком же порядке страхователем могут представляться сведения в отношении 10 и менее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отчетный период.</w:t>
      </w:r>
    </w:p>
    <w:p>
      <w:pPr>
        <w:pStyle w:val="0"/>
        <w:jc w:val="both"/>
      </w:pPr>
      <w:r>
        <w:rPr>
          <w:sz w:val="20"/>
        </w:rPr>
        <w:t xml:space="preserve">(в ред. Федеральных законов от 30.12.2021 </w:t>
      </w:r>
      <w:hyperlink w:history="0" r:id="rId334"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rPr>
        <w:t xml:space="preserve">, от 14.07.2022 </w:t>
      </w:r>
      <w:hyperlink w:history="0" r:id="rId3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представлении единой формы сведений в электронной форме соответствующий орган Фонда направляет страхователю подтверждение приема указанной единой формы сведений в форме электронного документа.</w:t>
      </w:r>
    </w:p>
    <w:p>
      <w:pPr>
        <w:pStyle w:val="0"/>
        <w:jc w:val="both"/>
      </w:pPr>
      <w:r>
        <w:rPr>
          <w:sz w:val="20"/>
        </w:rPr>
        <w:t xml:space="preserve">(абзац введен Федеральным </w:t>
      </w:r>
      <w:hyperlink w:history="0" r:id="rId33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3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hyperlink w:history="0" r:id="rId338" w:tooltip="Постановление Правления ПФ РФ от 11.03.2020 N 178п &quot;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quot; (Зарегистрировано в Минюсте России 05.06.2020 N 58604) {КонсультантПлюс}">
        <w:r>
          <w:rPr>
            <w:sz w:val="20"/>
            <w:color w:val="0000ff"/>
          </w:rPr>
          <w:t xml:space="preserve">Порядок</w:t>
        </w:r>
      </w:hyperlink>
      <w:r>
        <w:rPr>
          <w:sz w:val="20"/>
        </w:rPr>
        <w:t xml:space="preserve"> электронного документооборота между страхователями и Фондом при представлении сведений для индивидуального (персонифицированного) учета устанавливается Фондом.</w:t>
      </w:r>
    </w:p>
    <w:p>
      <w:pPr>
        <w:pStyle w:val="0"/>
        <w:jc w:val="both"/>
      </w:pPr>
      <w:r>
        <w:rPr>
          <w:sz w:val="20"/>
        </w:rPr>
        <w:t xml:space="preserve">(абзац введен Федеральным </w:t>
      </w:r>
      <w:hyperlink w:history="0" r:id="rId33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Уполномоченный представитель страхователя - юридического лица осуществляет свои полномочия на основании доверенности, выдаваемой в </w:t>
      </w:r>
      <w:hyperlink w:history="0" r:id="rId341"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гражданским законодательством, в том числе доверенности в форме электронного документа, подписанного усиленной </w:t>
      </w:r>
      <w:hyperlink w:history="0" r:id="rId342" w:tooltip="Федеральный закон от 06.04.2011 N 63-ФЗ (ред. от 28.12.2022) &quot;Об электронной подписи&quot; {КонсультантПлюс}">
        <w:r>
          <w:rPr>
            <w:sz w:val="20"/>
            <w:color w:val="0000ff"/>
          </w:rPr>
          <w:t xml:space="preserve">квалифицированной электронной подписью</w:t>
        </w:r>
      </w:hyperlink>
      <w:r>
        <w:rPr>
          <w:sz w:val="20"/>
        </w:rPr>
        <w:t xml:space="preserve">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w:history="0" r:id="rId34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или доверенности в форме электронного документа, подписанного усиленной квалифицированной электронной подписью доверителя. </w:t>
      </w:r>
      <w:hyperlink w:history="0" r:id="rId344" w:tooltip="Постановление Правления ПФ РФ от 21.04.2022 N 63п &quot;Об утверждении формата электронного документа, подтверждающего полномочия представителя страхователя&quot; (Зарегистрировано в Минюсте России 05.08.2022 N 69557) {КонсультантПлюс}">
        <w:r>
          <w:rPr>
            <w:sz w:val="20"/>
            <w:color w:val="0000ff"/>
          </w:rPr>
          <w:t xml:space="preserve">Форматы</w:t>
        </w:r>
      </w:hyperlink>
      <w:r>
        <w:rPr>
          <w:sz w:val="20"/>
        </w:rPr>
        <w:t xml:space="preserve"> указанных электронных документов утверждаются Фондом.</w:t>
      </w:r>
    </w:p>
    <w:p>
      <w:pPr>
        <w:pStyle w:val="0"/>
        <w:jc w:val="both"/>
      </w:pPr>
      <w:r>
        <w:rPr>
          <w:sz w:val="20"/>
        </w:rPr>
        <w:t xml:space="preserve">(абзац введен Федеральным </w:t>
      </w:r>
      <w:hyperlink w:history="0" r:id="rId345"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 в ред. Федерального </w:t>
      </w:r>
      <w:hyperlink w:history="0" r:id="rId3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Копии указанных сведений, представляемых в Фонд для индивидуального (персонифицированного) учета, хранятся у страхователей. Хранение указанных копий страхователями должно осуществляться по </w:t>
      </w:r>
      <w:r>
        <w:rPr>
          <w:sz w:val="20"/>
        </w:rPr>
        <w:t xml:space="preserve">правилам</w:t>
      </w:r>
      <w:r>
        <w:rPr>
          <w:sz w:val="20"/>
        </w:rPr>
        <w:t xml:space="preserve">, установленным для хранения документов бухгалтерского учета и отчетности.</w:t>
      </w:r>
    </w:p>
    <w:p>
      <w:pPr>
        <w:pStyle w:val="0"/>
        <w:jc w:val="both"/>
      </w:pPr>
      <w:r>
        <w:rPr>
          <w:sz w:val="20"/>
        </w:rPr>
        <w:t xml:space="preserve">(в ред. Федеральных законов от 31.12.2002 </w:t>
      </w:r>
      <w:hyperlink w:history="0" r:id="rId347"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03.12.2011 </w:t>
      </w:r>
      <w:hyperlink w:history="0" r:id="rId348"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 от 14.07.2022 </w:t>
      </w:r>
      <w:hyperlink w:history="0" r:id="rId3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Срок хранения органами Фонда документов, содержащих сведения индивидуального (персонифицированного) учета, в письменной форме составляет не менее шести лет, а указанных документов в электронной форме, юридическая сила которых подтверждена электронной подписью в соответствии с законодательством Российской Федерации, - не менее семидесяти пяти лет.</w:t>
      </w:r>
    </w:p>
    <w:p>
      <w:pPr>
        <w:pStyle w:val="0"/>
        <w:jc w:val="both"/>
      </w:pPr>
      <w:r>
        <w:rPr>
          <w:sz w:val="20"/>
        </w:rPr>
        <w:t xml:space="preserve">(в ред. Федерального </w:t>
      </w:r>
      <w:hyperlink w:history="0" r:id="rId3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Уничтожение документов, содержащих сведения индивидуального (персонифицированного) учета, производится по истечении установленного срока их хранения.</w:t>
      </w:r>
    </w:p>
    <w:p>
      <w:pPr>
        <w:pStyle w:val="0"/>
        <w:jc w:val="both"/>
      </w:pPr>
      <w:r>
        <w:rPr>
          <w:sz w:val="20"/>
        </w:rPr>
        <w:t xml:space="preserve">(п. 4 в ред. Федерального </w:t>
      </w:r>
      <w:hyperlink w:history="0" r:id="rId35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pPr>
      <w:r>
        <w:rPr>
          <w:sz w:val="20"/>
        </w:rPr>
      </w:r>
    </w:p>
    <w:p>
      <w:pPr>
        <w:pStyle w:val="2"/>
        <w:outlineLvl w:val="1"/>
        <w:ind w:firstLine="540"/>
        <w:jc w:val="both"/>
      </w:pPr>
      <w:r>
        <w:rPr>
          <w:sz w:val="20"/>
        </w:rPr>
        <w:t xml:space="preserve">Статья 8.1. Общие правила учета сведений о зарегистрированных лицах в системе индивидуального (персонифицированного) учета</w:t>
      </w:r>
    </w:p>
    <w:p>
      <w:pPr>
        <w:pStyle w:val="0"/>
        <w:jc w:val="both"/>
      </w:pPr>
      <w:r>
        <w:rPr>
          <w:sz w:val="20"/>
        </w:rPr>
        <w:t xml:space="preserve">(в ред. Федерального </w:t>
      </w:r>
      <w:hyperlink w:history="0" r:id="rId35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ind w:firstLine="540"/>
        <w:jc w:val="both"/>
      </w:pPr>
      <w:r>
        <w:rPr>
          <w:sz w:val="20"/>
        </w:rPr>
        <w:t xml:space="preserve">(введена Федеральным </w:t>
      </w:r>
      <w:hyperlink w:history="0" r:id="rId353"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законом</w:t>
        </w:r>
      </w:hyperlink>
      <w:r>
        <w:rPr>
          <w:sz w:val="20"/>
        </w:rPr>
        <w:t xml:space="preserve"> от 31.12.2002 N 198-ФЗ)</w:t>
      </w:r>
    </w:p>
    <w:p>
      <w:pPr>
        <w:pStyle w:val="0"/>
      </w:pPr>
      <w:r>
        <w:rPr>
          <w:sz w:val="20"/>
        </w:rPr>
      </w:r>
    </w:p>
    <w:p>
      <w:pPr>
        <w:pStyle w:val="0"/>
        <w:ind w:firstLine="540"/>
        <w:jc w:val="both"/>
      </w:pPr>
      <w:r>
        <w:rPr>
          <w:sz w:val="20"/>
        </w:rPr>
        <w:t xml:space="preserve">Фонд осуществляет прием и учет сведений о зарегистрированных лицах в системе индивидуального (персонифицированного) учета, а также внесение указанных сведений в индивидуальные лицевые счета в </w:t>
      </w:r>
      <w:hyperlink w:history="0" r:id="rId354" w:tooltip="Приказ Минтруда России от 22.04.2020 N 211н (ред. от 05.10.2021) &quot;Об утверждении Инструкции о порядке ведения индивидуального (персонифицированного) учета сведений о зарегистрированных лицах&quot; (Зарегистрировано в Минюсте России 15.07.2020 N 58956) {КонсультантПлюс}">
        <w:r>
          <w:rPr>
            <w:sz w:val="20"/>
            <w:color w:val="0000ff"/>
          </w:rPr>
          <w:t xml:space="preserve">порядке</w:t>
        </w:r>
      </w:hyperlink>
      <w:r>
        <w:rPr>
          <w:sz w:val="20"/>
        </w:rPr>
        <w:t xml:space="preserve"> и сроки, которые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5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01.04.2019 </w:t>
      </w:r>
      <w:hyperlink w:history="0" r:id="rId35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3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bookmarkStart w:id="374" w:name="P374"/>
    <w:bookmarkEnd w:id="374"/>
    <w:p>
      <w:pPr>
        <w:pStyle w:val="2"/>
        <w:outlineLvl w:val="1"/>
        <w:ind w:firstLine="540"/>
        <w:jc w:val="both"/>
      </w:pPr>
      <w:r>
        <w:rPr>
          <w:sz w:val="20"/>
        </w:rPr>
        <w:t xml:space="preserve">Статья 9. Сведения о застрахованных лицах, представляемые страхователем</w:t>
      </w:r>
    </w:p>
    <w:p>
      <w:pPr>
        <w:pStyle w:val="0"/>
        <w:jc w:val="both"/>
      </w:pPr>
      <w:r>
        <w:rPr>
          <w:sz w:val="20"/>
        </w:rPr>
        <w:t xml:space="preserve">(в ред. Федерального </w:t>
      </w:r>
      <w:hyperlink w:history="0" r:id="rId35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pPr>
      <w:r>
        <w:rPr>
          <w:sz w:val="20"/>
        </w:rPr>
      </w:r>
    </w:p>
    <w:p>
      <w:pPr>
        <w:pStyle w:val="0"/>
        <w:ind w:firstLine="540"/>
        <w:jc w:val="both"/>
      </w:pPr>
      <w:r>
        <w:rPr>
          <w:sz w:val="20"/>
        </w:rPr>
        <w:t xml:space="preserve">1. Страхователь представляет в соответствующий орган Фонда сведения о работающих у него застрахованных лицах,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в следующих случаях:</w:t>
      </w:r>
    </w:p>
    <w:p>
      <w:pPr>
        <w:pStyle w:val="0"/>
        <w:jc w:val="both"/>
      </w:pPr>
      <w:r>
        <w:rPr>
          <w:sz w:val="20"/>
        </w:rPr>
        <w:t xml:space="preserve">(в ред. Федеральных законов от 31.12.2002 </w:t>
      </w:r>
      <w:hyperlink w:history="0" r:id="rId35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начальной </w:t>
      </w:r>
      <w:hyperlink w:history="0" r:id="rId361" w:tooltip="Приказ Минтруда России от 22.04.2020 N 211н (ред. от 05.10.2021) &quot;Об утверждении Инструкции о порядке ведения индивидуального (персонифицированного) учета сведений о зарегистрированных лицах&quot; (Зарегистрировано в Минюсте России 15.07.2020 N 58956) {КонсультантПлюс}">
        <w:r>
          <w:rPr>
            <w:sz w:val="20"/>
            <w:color w:val="0000ff"/>
          </w:rPr>
          <w:t xml:space="preserve">регистрации</w:t>
        </w:r>
      </w:hyperlink>
      <w:r>
        <w:rPr>
          <w:sz w:val="20"/>
        </w:rPr>
        <w:t xml:space="preserve"> застрахованных лиц для индивидуального (персонифицированного) учета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31.12.2002 </w:t>
      </w:r>
      <w:hyperlink w:history="0" r:id="rId36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36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w:t>
        </w:r>
      </w:hyperlink>
      <w:r>
        <w:rPr>
          <w:sz w:val="20"/>
        </w:rPr>
        <w:t xml:space="preserve"> от 31.12.2002 N 198-ФЗ;</w:t>
      </w:r>
    </w:p>
    <w:p>
      <w:pPr>
        <w:pStyle w:val="0"/>
        <w:spacing w:before="200" w:line-rule="auto"/>
        <w:ind w:firstLine="540"/>
        <w:jc w:val="both"/>
      </w:pPr>
      <w:r>
        <w:rPr>
          <w:sz w:val="20"/>
        </w:rPr>
        <w:t xml:space="preserve">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если в отношении этих физических лиц не открыт индивидуальный лицевой счет;</w:t>
      </w:r>
    </w:p>
    <w:p>
      <w:pPr>
        <w:pStyle w:val="0"/>
        <w:jc w:val="both"/>
      </w:pPr>
      <w:r>
        <w:rPr>
          <w:sz w:val="20"/>
        </w:rPr>
        <w:t xml:space="preserve">(в ред. Федеральных законов от 25.10.2001 </w:t>
      </w:r>
      <w:hyperlink w:history="0" r:id="rId365"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N 138-ФЗ</w:t>
        </w:r>
      </w:hyperlink>
      <w:r>
        <w:rPr>
          <w:sz w:val="20"/>
        </w:rPr>
        <w:t xml:space="preserve">, от 31.12.2002 </w:t>
      </w:r>
      <w:hyperlink w:history="0" r:id="rId366"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36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 - работодателя адвоката, нотариуса, занимающегося частной практикой;</w:t>
      </w:r>
    </w:p>
    <w:p>
      <w:pPr>
        <w:pStyle w:val="0"/>
        <w:jc w:val="both"/>
      </w:pPr>
      <w:r>
        <w:rPr>
          <w:sz w:val="20"/>
        </w:rPr>
        <w:t xml:space="preserve">(в ред. Федерального </w:t>
      </w:r>
      <w:hyperlink w:history="0" r:id="rId368"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закона</w:t>
        </w:r>
      </w:hyperlink>
      <w:r>
        <w:rPr>
          <w:sz w:val="20"/>
        </w:rPr>
        <w:t xml:space="preserve"> от 19.07.2007 N 140-ФЗ)</w:t>
      </w:r>
    </w:p>
    <w:p>
      <w:pPr>
        <w:pStyle w:val="0"/>
        <w:spacing w:before="200" w:line-rule="auto"/>
        <w:ind w:firstLine="540"/>
        <w:jc w:val="both"/>
      </w:pPr>
      <w:r>
        <w:rPr>
          <w:sz w:val="20"/>
        </w:rPr>
        <w:t xml:space="preserve">абзац утратил силу. - Федеральный </w:t>
      </w:r>
      <w:hyperlink w:history="0" r:id="rId36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spacing w:before="200" w:line-rule="auto"/>
        <w:ind w:firstLine="540"/>
        <w:jc w:val="both"/>
      </w:pPr>
      <w:r>
        <w:rPr>
          <w:sz w:val="20"/>
        </w:rPr>
        <w:t xml:space="preserve">при изменении сведений, предусмотренных </w:t>
      </w:r>
      <w:hyperlink w:history="0" w:anchor="P156" w:tooltip="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sz w:val="20"/>
            <w:color w:val="0000ff"/>
          </w:rPr>
          <w:t xml:space="preserve">подпунктами 2</w:t>
        </w:r>
      </w:hyperlink>
      <w:r>
        <w:rPr>
          <w:sz w:val="20"/>
        </w:rPr>
        <w:t xml:space="preserve"> - </w:t>
      </w:r>
      <w:hyperlink w:history="0" w:anchor="P160" w:tooltip="5) пол;">
        <w:r>
          <w:rPr>
            <w:sz w:val="20"/>
            <w:color w:val="0000ff"/>
          </w:rPr>
          <w:t xml:space="preserve">5 пункта 2 статьи 6</w:t>
        </w:r>
      </w:hyperlink>
      <w:r>
        <w:rPr>
          <w:sz w:val="20"/>
        </w:rPr>
        <w:t xml:space="preserve"> настоящего Федерального закона, о работающих у него застрахованных лицах.</w:t>
      </w:r>
    </w:p>
    <w:p>
      <w:pPr>
        <w:pStyle w:val="0"/>
        <w:spacing w:before="200" w:line-rule="auto"/>
        <w:ind w:firstLine="540"/>
        <w:jc w:val="both"/>
      </w:pPr>
      <w:r>
        <w:rPr>
          <w:sz w:val="20"/>
        </w:rPr>
        <w:t xml:space="preserve">2. Страхователь представляет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сведения в соответствующий орган Фонда в следующем порядке:</w:t>
      </w:r>
    </w:p>
    <w:p>
      <w:pPr>
        <w:pStyle w:val="0"/>
        <w:jc w:val="both"/>
      </w:pPr>
      <w:r>
        <w:rPr>
          <w:sz w:val="20"/>
        </w:rPr>
        <w:t xml:space="preserve">(в ред. Федеральных законов от 31.12.2002 </w:t>
      </w:r>
      <w:hyperlink w:history="0" r:id="rId370"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начальной регистрации застрахованных лиц для индивидуального (персонифицированного) учета в системах обязательного пенсионного страхования и обязательного социального страхования он представляет сведения о каждом работающем у него застрахованном лице в сроки, устанавливаемые Фондом (каждое застрахованное лицо, работающее у данного страхователя, в свою очередь предъявляет страхователю документы, подтверждающие сведения о нем, и заполняет соответствующие формы);</w:t>
      </w:r>
    </w:p>
    <w:p>
      <w:pPr>
        <w:pStyle w:val="0"/>
        <w:jc w:val="both"/>
      </w:pPr>
      <w:r>
        <w:rPr>
          <w:sz w:val="20"/>
        </w:rPr>
        <w:t xml:space="preserve">(в ред. Федеральных законов от 31.12.2002 </w:t>
      </w:r>
      <w:hyperlink w:history="0" r:id="rId37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37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w:t>
        </w:r>
      </w:hyperlink>
      <w:r>
        <w:rPr>
          <w:sz w:val="20"/>
        </w:rPr>
        <w:t xml:space="preserve"> от 31.12.2002 N 198-ФЗ;</w:t>
      </w:r>
    </w:p>
    <w:p>
      <w:pPr>
        <w:pStyle w:val="0"/>
        <w:spacing w:before="200" w:line-rule="auto"/>
        <w:ind w:firstLine="540"/>
        <w:jc w:val="both"/>
      </w:pPr>
      <w:r>
        <w:rPr>
          <w:sz w:val="20"/>
        </w:rPr>
        <w:t xml:space="preserve">при приеме на работу гражданина или заключении с гражданином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если в отношении этого физического лица не открыт индивидуальный лицевой счет, а также при изменении сведений, предусмотренных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содержащихся в индивидуальном лицевом счете работающего у данного страхователя застрахованного лица, он представляет сведения об этих лицах в сроки, определенные </w:t>
      </w:r>
      <w:hyperlink w:history="0" w:anchor="P429" w:tooltip="Статья 11. Представление сведений для индивидуального (персонифицированного) учета">
        <w:r>
          <w:rPr>
            <w:sz w:val="20"/>
            <w:color w:val="0000ff"/>
          </w:rPr>
          <w:t xml:space="preserve">статьей 11</w:t>
        </w:r>
      </w:hyperlink>
      <w:r>
        <w:rPr>
          <w:sz w:val="20"/>
        </w:rPr>
        <w:t xml:space="preserve"> настоящего Федерального закона (каждый гражданин, поступающий на работу, равно как и каждое застрахованное лицо, у которого изменились упомянутые сведения в индивидуальном лицевом счете, в свою очередь предъявляют страхователю документы, подтверждающие сведения о них, и заполняют соответствующие формы);</w:t>
      </w:r>
    </w:p>
    <w:p>
      <w:pPr>
        <w:pStyle w:val="0"/>
        <w:jc w:val="both"/>
      </w:pPr>
      <w:r>
        <w:rPr>
          <w:sz w:val="20"/>
        </w:rPr>
        <w:t xml:space="preserve">(в ред. Федеральных законов от 25.10.2001 </w:t>
      </w:r>
      <w:hyperlink w:history="0" r:id="rId375" w:tooltip="Федеральный закон от 25.10.2001 N 138-ФЗ (ред. от 01.04.2019) &quot;О внесении изменений и дополнений в Федеральный закон &quot;Об индивидуальном (персонифицированном) учете в системе государственного пенсионного страхования&quot; и в статьи 12 и 67 Федерального закона &quot;Об актах гражданского состояния&quot; {КонсультантПлюс}">
        <w:r>
          <w:rPr>
            <w:sz w:val="20"/>
            <w:color w:val="0000ff"/>
          </w:rPr>
          <w:t xml:space="preserve">N 138-ФЗ</w:t>
        </w:r>
      </w:hyperlink>
      <w:r>
        <w:rPr>
          <w:sz w:val="20"/>
        </w:rPr>
        <w:t xml:space="preserve">, от 31.12.2002 </w:t>
      </w:r>
      <w:hyperlink w:history="0" r:id="rId376"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37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указанные сведения об уволенных в связи с этим застрахованных лицах, работавших у него,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w:t>
      </w:r>
      <w:hyperlink w:history="0" r:id="rId378"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федеральный орган</w:t>
        </w:r>
      </w:hyperlink>
      <w:r>
        <w:rPr>
          <w:sz w:val="20"/>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w:history="0" r:id="rId379"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(далее - Федеральный закон "О несостоятельности (банкротстве)");</w:t>
      </w:r>
    </w:p>
    <w:p>
      <w:pPr>
        <w:pStyle w:val="0"/>
        <w:jc w:val="both"/>
      </w:pPr>
      <w:r>
        <w:rPr>
          <w:sz w:val="20"/>
        </w:rPr>
        <w:t xml:space="preserve">(в ред. Федерального </w:t>
      </w:r>
      <w:hyperlink w:history="0" r:id="rId380"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закона</w:t>
        </w:r>
      </w:hyperlink>
      <w:r>
        <w:rPr>
          <w:sz w:val="20"/>
        </w:rPr>
        <w:t xml:space="preserve"> от 19.07.2007 N 140-ФЗ)</w:t>
      </w:r>
    </w:p>
    <w:bookmarkStart w:id="397" w:name="P397"/>
    <w:bookmarkEnd w:id="397"/>
    <w:p>
      <w:pPr>
        <w:pStyle w:val="0"/>
        <w:spacing w:before="200" w:line-rule="auto"/>
        <w:ind w:firstLine="540"/>
        <w:jc w:val="both"/>
      </w:pPr>
      <w:r>
        <w:rPr>
          <w:sz w:val="20"/>
        </w:rPr>
        <w:t xml:space="preserve">при реорганизации страхователя - юридического лица он представляет сведения об уволенных в связи с этим работниках в течение одного месяца со дня утверждения передаточного акта, но не позднее дня представления в </w:t>
      </w:r>
      <w:hyperlink w:history="0" r:id="rId381"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федеральный орган</w:t>
        </w:r>
      </w:hyperlink>
      <w:r>
        <w:rPr>
          <w:sz w:val="20"/>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pPr>
        <w:pStyle w:val="0"/>
        <w:jc w:val="both"/>
      </w:pPr>
      <w:r>
        <w:rPr>
          <w:sz w:val="20"/>
        </w:rPr>
        <w:t xml:space="preserve">(абзац введен Федеральным </w:t>
      </w:r>
      <w:hyperlink w:history="0" r:id="rId382"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Федерального </w:t>
      </w:r>
      <w:hyperlink w:history="0" r:id="rId3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прекращении у страхователя-работодателя статуса адвоката, полномочий нотариуса, занимающегося частной практикой, он представляет указанные сведения об уволенных в связи с этим застрахованных лицах, работавших у него, не позднее дня прекращения статуса адвоката, полномочий нотариуса.</w:t>
      </w:r>
    </w:p>
    <w:p>
      <w:pPr>
        <w:pStyle w:val="0"/>
        <w:jc w:val="both"/>
      </w:pPr>
      <w:r>
        <w:rPr>
          <w:sz w:val="20"/>
        </w:rPr>
        <w:t xml:space="preserve">(абзац введен Федеральным </w:t>
      </w:r>
      <w:hyperlink w:history="0" r:id="rId384"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Федерального </w:t>
      </w:r>
      <w:hyperlink w:history="0" r:id="rId385"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16.12.2019 N 436-ФЗ)</w:t>
      </w:r>
    </w:p>
    <w:p>
      <w:pPr>
        <w:pStyle w:val="0"/>
        <w:spacing w:before="200" w:line-rule="auto"/>
        <w:ind w:firstLine="540"/>
        <w:jc w:val="both"/>
      </w:pPr>
      <w:r>
        <w:rPr>
          <w:sz w:val="20"/>
        </w:rPr>
        <w:t xml:space="preserve">3. Застрахованное лицо, поступающее на работу по трудовому договору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w:t>
      </w:r>
      <w:hyperlink w:history="0" r:id="rId386"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сведения, предусмотренные </w:t>
      </w:r>
      <w:hyperlink w:history="0" w:anchor="P156" w:tooltip="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sz w:val="20"/>
            <w:color w:val="0000ff"/>
          </w:rPr>
          <w:t xml:space="preserve">подпунктами 2</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для передачи в Фонд.</w:t>
      </w:r>
    </w:p>
    <w:p>
      <w:pPr>
        <w:pStyle w:val="0"/>
        <w:jc w:val="both"/>
      </w:pPr>
      <w:r>
        <w:rPr>
          <w:sz w:val="20"/>
        </w:rPr>
        <w:t xml:space="preserve">(в ред. Федеральных законов от 01.04.2019 </w:t>
      </w:r>
      <w:hyperlink w:history="0" r:id="rId38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3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10. Сведения, представляемые физическим лицом, самостоятельно уплачивающим страховые взносы</w:t>
      </w:r>
    </w:p>
    <w:p>
      <w:pPr>
        <w:pStyle w:val="0"/>
        <w:jc w:val="both"/>
      </w:pPr>
      <w:r>
        <w:rPr>
          <w:sz w:val="20"/>
        </w:rPr>
        <w:t xml:space="preserve">(в ред. Федерального </w:t>
      </w:r>
      <w:hyperlink w:history="0" r:id="rId38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pPr>
      <w:r>
        <w:rPr>
          <w:sz w:val="20"/>
        </w:rPr>
      </w:r>
    </w:p>
    <w:bookmarkStart w:id="407" w:name="P407"/>
    <w:bookmarkEnd w:id="407"/>
    <w:p>
      <w:pPr>
        <w:pStyle w:val="0"/>
        <w:ind w:firstLine="540"/>
        <w:jc w:val="both"/>
      </w:pPr>
      <w:r>
        <w:rPr>
          <w:sz w:val="20"/>
        </w:rPr>
        <w:t xml:space="preserve">1. Физическое лицо, самостоятельно уплачивающее страховые взносы, представляет в соответствующий орган Фонда сведения,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в следующих случаях:</w:t>
      </w:r>
    </w:p>
    <w:p>
      <w:pPr>
        <w:pStyle w:val="0"/>
        <w:jc w:val="both"/>
      </w:pPr>
      <w:r>
        <w:rPr>
          <w:sz w:val="20"/>
        </w:rPr>
        <w:t xml:space="preserve">(в ред. Федеральных законов от 31.12.2002 </w:t>
      </w:r>
      <w:hyperlink w:history="0" r:id="rId390"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начальной регистрации его для индивидуального (персонифицированного) учета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31.12.2002 </w:t>
      </w:r>
      <w:hyperlink w:history="0" r:id="rId39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первичной регистрации застрахованного лица в качестве страхователя;</w:t>
      </w:r>
    </w:p>
    <w:p>
      <w:pPr>
        <w:pStyle w:val="0"/>
        <w:jc w:val="both"/>
      </w:pPr>
      <w:r>
        <w:rPr>
          <w:sz w:val="20"/>
        </w:rPr>
        <w:t xml:space="preserve">(в ред. Федерального </w:t>
      </w:r>
      <w:hyperlink w:history="0" r:id="rId39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при снятии с учета в качестве страхователя;</w:t>
      </w:r>
    </w:p>
    <w:p>
      <w:pPr>
        <w:pStyle w:val="0"/>
        <w:jc w:val="both"/>
      </w:pPr>
      <w:r>
        <w:rPr>
          <w:sz w:val="20"/>
        </w:rPr>
        <w:t xml:space="preserve">(в ред. Федерального </w:t>
      </w:r>
      <w:hyperlink w:history="0" r:id="rId39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абзац утратил силу. - Федеральный </w:t>
      </w:r>
      <w:hyperlink w:history="0" r:id="rId39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spacing w:before="200" w:line-rule="auto"/>
        <w:ind w:firstLine="540"/>
        <w:jc w:val="both"/>
      </w:pPr>
      <w:r>
        <w:rPr>
          <w:sz w:val="20"/>
        </w:rPr>
        <w:t xml:space="preserve">при изменении сведений, предусмотренных </w:t>
      </w:r>
      <w:hyperlink w:history="0" w:anchor="P156" w:tooltip="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sz w:val="20"/>
            <w:color w:val="0000ff"/>
          </w:rPr>
          <w:t xml:space="preserve">подпунктами 2</w:t>
        </w:r>
      </w:hyperlink>
      <w:r>
        <w:rPr>
          <w:sz w:val="20"/>
        </w:rPr>
        <w:t xml:space="preserve"> - </w:t>
      </w:r>
      <w:hyperlink w:history="0" w:anchor="P160" w:tooltip="5) пол;">
        <w:r>
          <w:rPr>
            <w:sz w:val="20"/>
            <w:color w:val="0000ff"/>
          </w:rPr>
          <w:t xml:space="preserve">5 пункта 2 статьи 6</w:t>
        </w:r>
      </w:hyperlink>
      <w:r>
        <w:rPr>
          <w:sz w:val="20"/>
        </w:rPr>
        <w:t xml:space="preserve"> настоящего Федерального закона, содержащихся в его индивидуальном лицевом счете.</w:t>
      </w:r>
    </w:p>
    <w:bookmarkStart w:id="417" w:name="P417"/>
    <w:bookmarkEnd w:id="417"/>
    <w:p>
      <w:pPr>
        <w:pStyle w:val="0"/>
        <w:spacing w:before="200" w:line-rule="auto"/>
        <w:ind w:firstLine="540"/>
        <w:jc w:val="both"/>
      </w:pPr>
      <w:r>
        <w:rPr>
          <w:sz w:val="20"/>
        </w:rPr>
        <w:t xml:space="preserve">2. Физическое лицо, самостоятельно уплачивающее страховые взносы, представляет в соответствующий орган Фонда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сведения в следующем порядке:</w:t>
      </w:r>
    </w:p>
    <w:p>
      <w:pPr>
        <w:pStyle w:val="0"/>
        <w:jc w:val="both"/>
      </w:pPr>
      <w:r>
        <w:rPr>
          <w:sz w:val="20"/>
        </w:rPr>
        <w:t xml:space="preserve">(в ред. Федеральных законов от 31.12.2002 </w:t>
      </w:r>
      <w:hyperlink w:history="0" r:id="rId397"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3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начальной регистрации его для индивидуального (персонифицированного) учета в системах обязательного пенсионного страхования и обязательного социального страхования указанные сведения представляются в сроки, устанавливаемые Фондом;</w:t>
      </w:r>
    </w:p>
    <w:p>
      <w:pPr>
        <w:pStyle w:val="0"/>
        <w:jc w:val="both"/>
      </w:pPr>
      <w:r>
        <w:rPr>
          <w:sz w:val="20"/>
        </w:rPr>
        <w:t xml:space="preserve">(в ред. Федеральных законов от 31.12.2002 </w:t>
      </w:r>
      <w:hyperlink w:history="0" r:id="rId39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4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первичной регистрации его в качестве страхователя вместе с документами на регистрацию он представляет </w:t>
      </w:r>
      <w:hyperlink w:history="0" r:id="rId401"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либо сообщает сведения,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(все указанные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Федеральных законов от 31.12.2002 </w:t>
      </w:r>
      <w:hyperlink w:history="0" r:id="rId40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27.07.2010 </w:t>
      </w:r>
      <w:hyperlink w:history="0" r:id="rId40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01.04.2019 </w:t>
      </w:r>
      <w:hyperlink w:history="0" r:id="rId40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при снятии с учета в качестве страхователя указанные сведения представляются им вместе с документами для снятия с учета;</w:t>
      </w:r>
    </w:p>
    <w:p>
      <w:pPr>
        <w:pStyle w:val="0"/>
        <w:jc w:val="both"/>
      </w:pPr>
      <w:r>
        <w:rPr>
          <w:sz w:val="20"/>
        </w:rPr>
        <w:t xml:space="preserve">(в ред. Федерального </w:t>
      </w:r>
      <w:hyperlink w:history="0" r:id="rId40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при изменении сведений, предусмотренных </w:t>
      </w:r>
      <w:hyperlink w:history="0" w:anchor="P156" w:tooltip="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sz w:val="20"/>
            <w:color w:val="0000ff"/>
          </w:rPr>
          <w:t xml:space="preserve">подпунктами 2</w:t>
        </w:r>
      </w:hyperlink>
      <w:r>
        <w:rPr>
          <w:sz w:val="20"/>
        </w:rPr>
        <w:t xml:space="preserve"> - </w:t>
      </w:r>
      <w:hyperlink w:history="0" w:anchor="P160" w:tooltip="5) пол;">
        <w:r>
          <w:rPr>
            <w:sz w:val="20"/>
            <w:color w:val="0000ff"/>
          </w:rPr>
          <w:t xml:space="preserve">5 пункта 2 статьи 6</w:t>
        </w:r>
      </w:hyperlink>
      <w:r>
        <w:rPr>
          <w:sz w:val="20"/>
        </w:rPr>
        <w:t xml:space="preserve"> настоящего Федерального закона, содержащихся в его индивидуальном лицевом счете, соответствующие сведения передаются им в течение месяца со дня изменения указанных сведений.</w:t>
      </w:r>
    </w:p>
    <w:bookmarkStart w:id="426" w:name="P426"/>
    <w:bookmarkEnd w:id="426"/>
    <w:p>
      <w:pPr>
        <w:pStyle w:val="0"/>
        <w:spacing w:before="200" w:line-rule="auto"/>
        <w:ind w:firstLine="540"/>
        <w:jc w:val="both"/>
      </w:pPr>
      <w:r>
        <w:rPr>
          <w:sz w:val="20"/>
        </w:rPr>
        <w:t xml:space="preserve">3. Лица, добровольно вступившие в правоотношения по обязательному пенсионному страхованию в соответствии с Федеральным </w:t>
      </w:r>
      <w:hyperlink w:history="0" r:id="rId40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представляют в соответствующий орган Фонда сведения, предусмотренные </w:t>
      </w:r>
      <w:hyperlink w:history="0" w:anchor="P155" w:tooltip="1) страховой номер;">
        <w:r>
          <w:rPr>
            <w:sz w:val="20"/>
            <w:color w:val="0000ff"/>
          </w:rPr>
          <w:t xml:space="preserve">подпунктами 1</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в порядке, установленном </w:t>
      </w:r>
      <w:hyperlink w:history="0" w:anchor="P407" w:tooltip="1. Физическое лицо, самостоятельно уплачивающее страховые взносы, представляет в соответствующий орган Фонда сведения, предусмотренные подпунктами 1 - 8 пункта 2 статьи 6 настоящего Федерального закона, в следующих случаях:">
        <w:r>
          <w:rPr>
            <w:sz w:val="20"/>
            <w:color w:val="0000ff"/>
          </w:rPr>
          <w:t xml:space="preserve">пунктами 1</w:t>
        </w:r>
      </w:hyperlink>
      <w:r>
        <w:rPr>
          <w:sz w:val="20"/>
        </w:rPr>
        <w:t xml:space="preserve"> и </w:t>
      </w:r>
      <w:hyperlink w:history="0" w:anchor="P417" w:tooltip="2. Физическое лицо, самостоятельно уплачивающее страховые взносы, представляет в соответствующий орган Фонда предусмотренные подпунктами 1 - 8 пункта 2 статьи 6 настоящего Федерального закона сведения в следующем порядке:">
        <w:r>
          <w:rPr>
            <w:sz w:val="20"/>
            <w:color w:val="0000ff"/>
          </w:rPr>
          <w:t xml:space="preserve">2</w:t>
        </w:r>
      </w:hyperlink>
      <w:r>
        <w:rPr>
          <w:sz w:val="20"/>
        </w:rPr>
        <w:t xml:space="preserve"> настоящей статьи.</w:t>
      </w:r>
    </w:p>
    <w:p>
      <w:pPr>
        <w:pStyle w:val="0"/>
        <w:jc w:val="both"/>
      </w:pPr>
      <w:r>
        <w:rPr>
          <w:sz w:val="20"/>
        </w:rPr>
        <w:t xml:space="preserve">(в ред. Федеральных законов от 30.04.2008 </w:t>
      </w:r>
      <w:hyperlink w:history="0" r:id="rId407"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14.07.2022 </w:t>
      </w:r>
      <w:hyperlink w:history="0" r:id="rId4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bookmarkStart w:id="429" w:name="P429"/>
    <w:bookmarkEnd w:id="429"/>
    <w:p>
      <w:pPr>
        <w:pStyle w:val="2"/>
        <w:outlineLvl w:val="1"/>
        <w:ind w:firstLine="540"/>
        <w:jc w:val="both"/>
      </w:pPr>
      <w:r>
        <w:rPr>
          <w:sz w:val="20"/>
        </w:rPr>
        <w:t xml:space="preserve">Статья 11. Представление сведений для индивидуального (персонифицированного) учета</w:t>
      </w:r>
    </w:p>
    <w:p>
      <w:pPr>
        <w:pStyle w:val="0"/>
        <w:ind w:firstLine="540"/>
        <w:jc w:val="both"/>
      </w:pPr>
      <w:r>
        <w:rPr>
          <w:sz w:val="20"/>
        </w:rPr>
        <w:t xml:space="preserve">(в ред. Федерального </w:t>
      </w:r>
      <w:hyperlink w:history="0" r:id="rId4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0"/>
        <w:ind w:firstLine="540"/>
        <w:jc w:val="both"/>
      </w:pPr>
      <w:r>
        <w:rPr>
          <w:sz w:val="20"/>
        </w:rPr>
        <w:t xml:space="preserve">1. Страхователи представляют предусмотренные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 </w:t>
      </w:r>
      <w:hyperlink w:history="0" w:anchor="P462" w:tooltip="6. Сведения, указанные в подпункте 5 пункта 2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w:r>
          <w:rPr>
            <w:sz w:val="20"/>
            <w:color w:val="0000ff"/>
          </w:rPr>
          <w:t xml:space="preserve">6</w:t>
        </w:r>
      </w:hyperlink>
      <w:r>
        <w:rPr>
          <w:sz w:val="20"/>
        </w:rP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пунктом 8</w:t>
        </w:r>
      </w:hyperlink>
      <w:r>
        <w:rPr>
          <w:sz w:val="20"/>
        </w:rPr>
        <w:t xml:space="preserve"> настоящей статьи, - в налоговые органы в соответствии с законодательством Российской Федерации о налогах и сборах.</w:t>
      </w:r>
    </w:p>
    <w:bookmarkStart w:id="433" w:name="P433"/>
    <w:bookmarkEnd w:id="433"/>
    <w:p>
      <w:pPr>
        <w:pStyle w:val="0"/>
        <w:spacing w:before="200" w:line-rule="auto"/>
        <w:ind w:firstLine="540"/>
        <w:jc w:val="both"/>
      </w:pPr>
      <w:r>
        <w:rPr>
          <w:sz w:val="20"/>
        </w:rPr>
        <w:t xml:space="preserve">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w:t>
      </w:r>
      <w:hyperlink w:history="0" r:id="rId410"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сведения</w:t>
        </w:r>
      </w:hyperlink>
      <w:r>
        <w:rPr>
          <w:sz w:val="20"/>
        </w:rPr>
        <w:t xml:space="preserve"> и документы:</w:t>
      </w:r>
    </w:p>
    <w:p>
      <w:pPr>
        <w:pStyle w:val="0"/>
        <w:spacing w:before="200" w:line-rule="auto"/>
        <w:ind w:firstLine="540"/>
        <w:jc w:val="both"/>
      </w:pPr>
      <w:r>
        <w:rPr>
          <w:sz w:val="20"/>
        </w:rPr>
        <w:t xml:space="preserve">1) страховой номер индивидуального лицевого счета;</w:t>
      </w:r>
    </w:p>
    <w:p>
      <w:pPr>
        <w:pStyle w:val="0"/>
        <w:spacing w:before="200" w:line-rule="auto"/>
        <w:ind w:firstLine="540"/>
        <w:jc w:val="both"/>
      </w:pPr>
      <w:r>
        <w:rPr>
          <w:sz w:val="20"/>
        </w:rPr>
        <w:t xml:space="preserve">2) фамилию, имя и отчество;</w:t>
      </w:r>
    </w:p>
    <w:bookmarkStart w:id="436" w:name="P436"/>
    <w:bookmarkEnd w:id="436"/>
    <w:p>
      <w:pPr>
        <w:pStyle w:val="0"/>
        <w:spacing w:before="200" w:line-rule="auto"/>
        <w:ind w:firstLine="540"/>
        <w:jc w:val="both"/>
      </w:pPr>
      <w:r>
        <w:rPr>
          <w:sz w:val="20"/>
        </w:rPr>
        <w:t xml:space="preserve">3) периоды работы (деятельности), в том числе периоды работы (деятельности), включаемые в стаж для определения права на досрочное назначение пенсии или на повышение фиксированной выплаты к пенсии;</w:t>
      </w:r>
    </w:p>
    <w:bookmarkStart w:id="437" w:name="P437"/>
    <w:bookmarkEnd w:id="437"/>
    <w:p>
      <w:pPr>
        <w:pStyle w:val="0"/>
        <w:spacing w:before="200" w:line-rule="auto"/>
        <w:ind w:firstLine="540"/>
        <w:jc w:val="both"/>
      </w:pPr>
      <w:r>
        <w:rPr>
          <w:sz w:val="20"/>
        </w:rPr>
        <w:t xml:space="preserve">4) сведения о трудовой деятельности, предусмотренные </w:t>
      </w:r>
      <w:hyperlink w:history="0" w:anchor="P223" w:tooltip="2.1. В разделе &quot;Сведения о трудовой деятельности&quot; указываются:">
        <w:r>
          <w:rPr>
            <w:sz w:val="20"/>
            <w:color w:val="0000ff"/>
          </w:rPr>
          <w:t xml:space="preserve">пунктом 2.1 статьи 6</w:t>
        </w:r>
      </w:hyperlink>
      <w:r>
        <w:rPr>
          <w:sz w:val="20"/>
        </w:rPr>
        <w:t xml:space="preserve"> настоящего Федерального закона;</w:t>
      </w:r>
    </w:p>
    <w:bookmarkStart w:id="438" w:name="P438"/>
    <w:bookmarkEnd w:id="438"/>
    <w:p>
      <w:pPr>
        <w:pStyle w:val="0"/>
        <w:spacing w:before="200" w:line-rule="auto"/>
        <w:ind w:firstLine="540"/>
        <w:jc w:val="both"/>
      </w:pPr>
      <w:r>
        <w:rPr>
          <w:sz w:val="20"/>
        </w:rPr>
        <w:t xml:space="preserve">5)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 и периоды выполнения работ (оказания услуг) по таким договорам;</w:t>
      </w:r>
    </w:p>
    <w:bookmarkStart w:id="439" w:name="P439"/>
    <w:bookmarkEnd w:id="439"/>
    <w:p>
      <w:pPr>
        <w:pStyle w:val="0"/>
        <w:spacing w:before="200" w:line-rule="auto"/>
        <w:ind w:firstLine="540"/>
        <w:jc w:val="both"/>
      </w:pPr>
      <w:r>
        <w:rPr>
          <w:sz w:val="20"/>
        </w:rPr>
        <w:t xml:space="preserve">6) сведения, предусмотренные </w:t>
      </w:r>
      <w:hyperlink w:history="0" r:id="rId41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bookmarkStart w:id="440" w:name="P440"/>
    <w:bookmarkEnd w:id="440"/>
    <w:p>
      <w:pPr>
        <w:pStyle w:val="0"/>
        <w:spacing w:before="200" w:line-rule="auto"/>
        <w:ind w:firstLine="540"/>
        <w:jc w:val="both"/>
      </w:pPr>
      <w:r>
        <w:rPr>
          <w:sz w:val="20"/>
        </w:rPr>
        <w:t xml:space="preserve">7) документы, подтверждающие право застрахованного лица на досрочное назначение страховой пенсии по старости;</w:t>
      </w:r>
    </w:p>
    <w:bookmarkStart w:id="441" w:name="P441"/>
    <w:bookmarkEnd w:id="441"/>
    <w:p>
      <w:pPr>
        <w:pStyle w:val="0"/>
        <w:spacing w:before="200" w:line-rule="auto"/>
        <w:ind w:firstLine="540"/>
        <w:jc w:val="both"/>
      </w:pPr>
      <w:r>
        <w:rPr>
          <w:sz w:val="20"/>
        </w:rPr>
        <w:t xml:space="preserve">8) другие сведения, необходимые для правильного назначения страховой пенсии и накопительной пенсии, иных видов страхового обеспечения по обязательному социальному страхованию в соответствии с федеральными законами о конкретных видах обязательного социального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11 дополняется п. 2.1 (</w:t>
            </w:r>
            <w:hyperlink w:history="0" r:id="rId41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28.12.2022 N 569-ФЗ). См. будущую </w:t>
            </w:r>
            <w:hyperlink w:history="0" r:id="rId41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4" w:name="P444"/>
    <w:bookmarkEnd w:id="444"/>
    <w:p>
      <w:pPr>
        <w:pStyle w:val="0"/>
        <w:spacing w:before="260" w:line-rule="auto"/>
        <w:ind w:firstLine="540"/>
        <w:jc w:val="both"/>
      </w:pPr>
      <w:r>
        <w:rPr>
          <w:sz w:val="20"/>
        </w:rPr>
        <w:t xml:space="preserve">3. Сведения, указанные в </w:t>
      </w:r>
      <w:hyperlink w:history="0" w:anchor="P436" w:tooltip="3) периоды работы (деятельности), в том числе периоды работы (деятельности), включаемые в стаж для определения права на досрочное назначение пенсии или на повышение фиксированной выплаты к пенсии;">
        <w:r>
          <w:rPr>
            <w:sz w:val="20"/>
            <w:color w:val="0000ff"/>
          </w:rPr>
          <w:t xml:space="preserve">подпункте 3 пункта 2</w:t>
        </w:r>
      </w:hyperlink>
      <w:r>
        <w:rPr>
          <w:sz w:val="20"/>
        </w:rPr>
        <w:t xml:space="preserve"> настоящей статьи, представляются страхователями по окончании календарного года не позднее 25-го числа месяца, следующего за отчетным периодом, в отношении застрахованных лиц, которые в отчетном периоде:</w:t>
      </w:r>
    </w:p>
    <w:p>
      <w:pPr>
        <w:pStyle w:val="0"/>
        <w:spacing w:before="200" w:line-rule="auto"/>
        <w:ind w:firstLine="540"/>
        <w:jc w:val="both"/>
      </w:pPr>
      <w:r>
        <w:rPr>
          <w:sz w:val="20"/>
        </w:rPr>
        <w:t xml:space="preserve">1) выполняли работу (осуществляли деятельность), дающую право на досрочное назначение страховой пенсии в соответствии со </w:t>
      </w:r>
      <w:hyperlink w:history="0" r:id="rId414" w:tooltip="Федеральный закон от 28.12.2013 N 400-ФЗ (ред. от 28.12.2022) &quot;О страховых пенсиях&quot; {КонсультантПлюс}">
        <w:r>
          <w:rPr>
            <w:sz w:val="20"/>
            <w:color w:val="0000ff"/>
          </w:rPr>
          <w:t xml:space="preserve">статьями 30</w:t>
        </w:r>
      </w:hyperlink>
      <w:r>
        <w:rPr>
          <w:sz w:val="20"/>
        </w:rPr>
        <w:t xml:space="preserve">, </w:t>
      </w:r>
      <w:hyperlink w:history="0" r:id="rId415" w:tooltip="Федеральный закон от 28.12.2013 N 400-ФЗ (ред. от 28.12.2022) &quot;О страховых пенсиях&quot; {КонсультантПлюс}">
        <w:r>
          <w:rPr>
            <w:sz w:val="20"/>
            <w:color w:val="0000ff"/>
          </w:rPr>
          <w:t xml:space="preserve">31</w:t>
        </w:r>
      </w:hyperlink>
      <w:r>
        <w:rPr>
          <w:sz w:val="20"/>
        </w:rPr>
        <w:t xml:space="preserve">, </w:t>
      </w:r>
      <w:hyperlink w:history="0" r:id="rId416" w:tooltip="Федеральный закон от 28.12.2013 N 400-ФЗ (ред. от 28.12.2022) &quot;О страховых пенсиях&quot; {КонсультантПлюс}">
        <w:r>
          <w:rPr>
            <w:sz w:val="20"/>
            <w:color w:val="0000ff"/>
          </w:rPr>
          <w:t xml:space="preserve">пунктами 6</w:t>
        </w:r>
      </w:hyperlink>
      <w:r>
        <w:rPr>
          <w:sz w:val="20"/>
        </w:rPr>
        <w:t xml:space="preserve"> и </w:t>
      </w:r>
      <w:hyperlink w:history="0" r:id="rId417" w:tooltip="Федеральный закон от 28.12.2013 N 400-ФЗ (ред. от 28.12.2022) &quot;О страховых пенсиях&quot; {КонсультантПлюс}">
        <w:r>
          <w:rPr>
            <w:sz w:val="20"/>
            <w:color w:val="0000ff"/>
          </w:rPr>
          <w:t xml:space="preserve">7 части 1 статьи 32</w:t>
        </w:r>
      </w:hyperlink>
      <w:r>
        <w:rPr>
          <w:sz w:val="20"/>
        </w:rPr>
        <w:t xml:space="preserve"> Федерального закона от 28 декабря 2013 года N 400-ФЗ "О страховых пенсиях";</w:t>
      </w:r>
    </w:p>
    <w:p>
      <w:pPr>
        <w:pStyle w:val="0"/>
        <w:spacing w:before="200" w:line-rule="auto"/>
        <w:ind w:firstLine="540"/>
        <w:jc w:val="both"/>
      </w:pPr>
      <w:r>
        <w:rPr>
          <w:sz w:val="20"/>
        </w:rPr>
        <w:t xml:space="preserve">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w:history="0" r:id="rId418" w:tooltip="Федеральный закон от 28.12.2013 N 400-ФЗ (ред. от 28.12.2022) &quot;О страховых пенсиях&quot; {КонсультантПлюс}">
        <w:r>
          <w:rPr>
            <w:sz w:val="20"/>
            <w:color w:val="0000ff"/>
          </w:rPr>
          <w:t xml:space="preserve">частью 14 статьи 17</w:t>
        </w:r>
      </w:hyperlink>
      <w:r>
        <w:rPr>
          <w:sz w:val="20"/>
        </w:rPr>
        <w:t xml:space="preserve"> Федерального закона от 28 декабря 2013 года N 400-ФЗ "О страховых пенсиях";</w:t>
      </w:r>
    </w:p>
    <w:p>
      <w:pPr>
        <w:pStyle w:val="0"/>
        <w:spacing w:before="200" w:line-rule="auto"/>
        <w:ind w:firstLine="540"/>
        <w:jc w:val="both"/>
      </w:pPr>
      <w:r>
        <w:rPr>
          <w:sz w:val="20"/>
        </w:rPr>
        <w:t xml:space="preserve">3) формировали свои пенсионные права в соответствии с </w:t>
      </w:r>
      <w:hyperlink w:history="0" r:id="rId41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pPr>
        <w:pStyle w:val="0"/>
        <w:spacing w:before="200" w:line-rule="auto"/>
        <w:ind w:firstLine="540"/>
        <w:jc w:val="both"/>
      </w:pPr>
      <w:r>
        <w:rPr>
          <w:sz w:val="20"/>
        </w:rPr>
        <w:t xml:space="preserve">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pPr>
        <w:pStyle w:val="0"/>
        <w:spacing w:before="200" w:line-rule="auto"/>
        <w:ind w:firstLine="540"/>
        <w:jc w:val="both"/>
      </w:pPr>
      <w:r>
        <w:rPr>
          <w:sz w:val="20"/>
        </w:rPr>
        <w:t xml:space="preserve">6) работали в период отбывания наказания в виде лишения свободы;</w:t>
      </w:r>
    </w:p>
    <w:p>
      <w:pPr>
        <w:pStyle w:val="0"/>
        <w:spacing w:before="200" w:line-rule="auto"/>
        <w:ind w:firstLine="540"/>
        <w:jc w:val="both"/>
      </w:pPr>
      <w:r>
        <w:rPr>
          <w:sz w:val="20"/>
        </w:rPr>
        <w:t xml:space="preserve">7) имели периоды простоя или отстранения от работы;</w:t>
      </w:r>
    </w:p>
    <w:p>
      <w:pPr>
        <w:pStyle w:val="0"/>
        <w:spacing w:before="200" w:line-rule="auto"/>
        <w:ind w:firstLine="540"/>
        <w:jc w:val="both"/>
      </w:pPr>
      <w:r>
        <w:rPr>
          <w:sz w:val="20"/>
        </w:rPr>
        <w:t xml:space="preserve">8) имели периоды освобождения от работы с сохранением места работы (должности) на время исполнения государственных или общественных обязанностей;</w:t>
      </w:r>
    </w:p>
    <w:p>
      <w:pPr>
        <w:pStyle w:val="0"/>
        <w:spacing w:before="200" w:line-rule="auto"/>
        <w:ind w:firstLine="540"/>
        <w:jc w:val="both"/>
      </w:pPr>
      <w:r>
        <w:rPr>
          <w:sz w:val="20"/>
        </w:rPr>
        <w:t xml:space="preserve">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pPr>
        <w:pStyle w:val="0"/>
        <w:spacing w:before="200" w:line-rule="auto"/>
        <w:ind w:firstLine="540"/>
        <w:jc w:val="both"/>
      </w:pPr>
      <w:r>
        <w:rPr>
          <w:sz w:val="20"/>
        </w:rPr>
        <w:t xml:space="preserve">10) находились в отпуске по уходу за ребенком в возрасте от полутора до трех лет, в отпуске без сохранения заработной платы;</w:t>
      </w:r>
    </w:p>
    <w:p>
      <w:pPr>
        <w:pStyle w:val="0"/>
        <w:spacing w:before="200" w:line-rule="auto"/>
        <w:ind w:firstLine="540"/>
        <w:jc w:val="both"/>
      </w:pPr>
      <w:r>
        <w:rPr>
          <w:sz w:val="20"/>
        </w:rPr>
        <w:t xml:space="preserve">11) имели период приостановления действия трудового договора в соответствии со </w:t>
      </w:r>
      <w:hyperlink w:history="0" r:id="rId42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(пп. 11 введен Федеральным </w:t>
      </w:r>
      <w:hyperlink w:history="0" r:id="rId42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28.12.2022 N 569-ФЗ)</w:t>
      </w:r>
    </w:p>
    <w:p>
      <w:pPr>
        <w:pStyle w:val="0"/>
        <w:spacing w:before="200" w:line-rule="auto"/>
        <w:ind w:firstLine="540"/>
        <w:jc w:val="both"/>
      </w:pPr>
      <w:r>
        <w:rPr>
          <w:sz w:val="20"/>
        </w:rPr>
        <w:t xml:space="preserve">4. Указанные в </w:t>
      </w:r>
      <w:hyperlink w:history="0" w:anchor="P444" w:tooltip="3. Сведения, указанные в подпункте 3 пункта 2 настоящей статьи, представляются страхователями по окончании календарного года не позднее 25-го числа месяца, следующего за отчетным периодом, в отношении застрахованных лиц, которые в отчетном периоде:">
        <w:r>
          <w:rPr>
            <w:sz w:val="20"/>
            <w:color w:val="0000ff"/>
          </w:rPr>
          <w:t xml:space="preserve">пункте 3</w:t>
        </w:r>
      </w:hyperlink>
      <w:r>
        <w:rPr>
          <w:sz w:val="20"/>
        </w:rPr>
        <w:t xml:space="preserve"> настоящей статьи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а также документы и сведения, указанные в </w:t>
      </w:r>
      <w:hyperlink w:history="0" w:anchor="P440" w:tooltip="7) документы, подтверждающие право застрахованного лица на досрочное назначение страховой пенсии по старости;">
        <w:r>
          <w:rPr>
            <w:sz w:val="20"/>
            <w:color w:val="0000ff"/>
          </w:rPr>
          <w:t xml:space="preserve">подпунктах 7</w:t>
        </w:r>
      </w:hyperlink>
      <w:r>
        <w:rPr>
          <w:sz w:val="20"/>
        </w:rPr>
        <w:t xml:space="preserve"> и </w:t>
      </w:r>
      <w:hyperlink w:history="0" w:anchor="P441" w:tooltip="8) другие сведения, необходимые для правильного назначения страховой пенсии и накопительной пенсии, иных видов страхового обеспечения по обязательному социальному страхованию в соответствии с федеральными законами о конкретных видах обязательного социального страхования.">
        <w:r>
          <w:rPr>
            <w:sz w:val="20"/>
            <w:color w:val="0000ff"/>
          </w:rPr>
          <w:t xml:space="preserve">8 пункта 2</w:t>
        </w:r>
      </w:hyperlink>
      <w:r>
        <w:rPr>
          <w:sz w:val="20"/>
        </w:rPr>
        <w:t xml:space="preserve"> настоящей статьи, страхователь представляет в течение трех календарных дней со дня поступления к нему запроса органа Фонда либо обращения застрахованного лица.</w:t>
      </w:r>
    </w:p>
    <w:p>
      <w:pPr>
        <w:pStyle w:val="0"/>
        <w:spacing w:before="200" w:line-rule="auto"/>
        <w:ind w:firstLine="540"/>
        <w:jc w:val="both"/>
      </w:pPr>
      <w:r>
        <w:rPr>
          <w:sz w:val="20"/>
        </w:rPr>
        <w:t xml:space="preserve">5. Сведения, указанные в </w:t>
      </w:r>
      <w:hyperlink w:history="0" w:anchor="P437" w:tooltip="4) сведения о трудовой деятельности, предусмотренные пунктом 2.1 статьи 6 настоящего Федерального закона;">
        <w:r>
          <w:rPr>
            <w:sz w:val="20"/>
            <w:color w:val="0000ff"/>
          </w:rPr>
          <w:t xml:space="preserve">подпункте 4 пункта 2</w:t>
        </w:r>
      </w:hyperlink>
      <w:r>
        <w:rPr>
          <w:sz w:val="20"/>
        </w:rPr>
        <w:t xml:space="preserve"> настоящей статьи, представляются:</w:t>
      </w:r>
    </w:p>
    <w:p>
      <w:pPr>
        <w:pStyle w:val="0"/>
        <w:spacing w:before="200" w:line-rule="auto"/>
        <w:ind w:firstLine="540"/>
        <w:jc w:val="both"/>
      </w:pPr>
      <w:r>
        <w:rPr>
          <w:sz w:val="20"/>
        </w:rPr>
        <w:t xml:space="preserve">1) в случаях перевода зарегистрированного лица на другую постоянную работу, подачи указанным лицом заявления о продолжении ведения страхователем трудовой книжки в соответствии со </w:t>
      </w:r>
      <w:hyperlink w:history="0" r:id="rId42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66</w:t>
        </w:r>
      </w:hyperlink>
      <w:r>
        <w:rPr>
          <w:sz w:val="20"/>
        </w:rPr>
        <w:t xml:space="preserve"> Трудового кодекса Российской Федерации либо о предоставлении ему страхователем сведений о трудовой деятельности в соответствии со </w:t>
      </w:r>
      <w:hyperlink w:history="0" r:id="rId42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66.1</w:t>
        </w:r>
      </w:hyperlink>
      <w:r>
        <w:rPr>
          <w:sz w:val="20"/>
        </w:rPr>
        <w:t xml:space="preserve"> Трудового кодекса Российской Федерации - не позднее 25-го числа месяца, следующего за месяцем, в котором изданы приказ (распоряжение), документ или принято иное решение, которые подтверждают оформление перевода на другую постоянную работу, либо подано соответствующее заявление;</w:t>
      </w:r>
    </w:p>
    <w:p>
      <w:pPr>
        <w:pStyle w:val="0"/>
        <w:spacing w:before="200" w:line-rule="auto"/>
        <w:ind w:firstLine="540"/>
        <w:jc w:val="both"/>
      </w:pPr>
      <w:r>
        <w:rPr>
          <w:sz w:val="20"/>
        </w:rPr>
        <w:t xml:space="preserve">2) в случаях приема на работу, приостановления и возобновления действия трудового договора в соответствии со </w:t>
      </w:r>
      <w:hyperlink w:history="0" r:id="rId42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статьей 351.7</w:t>
        </w:r>
      </w:hyperlink>
      <w:r>
        <w:rPr>
          <w:sz w:val="20"/>
        </w:rP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w:t>
      </w:r>
    </w:p>
    <w:p>
      <w:pPr>
        <w:pStyle w:val="0"/>
        <w:jc w:val="both"/>
      </w:pPr>
      <w:r>
        <w:rPr>
          <w:sz w:val="20"/>
        </w:rPr>
        <w:t xml:space="preserve">(пп. 2 в ред. Федерального </w:t>
      </w:r>
      <w:hyperlink w:history="0" r:id="rId42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462" w:name="P462"/>
    <w:bookmarkEnd w:id="462"/>
    <w:p>
      <w:pPr>
        <w:pStyle w:val="0"/>
        <w:spacing w:before="200" w:line-rule="auto"/>
        <w:ind w:firstLine="540"/>
        <w:jc w:val="both"/>
      </w:pPr>
      <w:r>
        <w:rPr>
          <w:sz w:val="20"/>
        </w:rPr>
        <w:t xml:space="preserve">6. Сведения, указанные в </w:t>
      </w:r>
      <w:hyperlink w:history="0" w:anchor="P438" w:tooltip="5)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w:r>
          <w:rPr>
            <w:sz w:val="20"/>
            <w:color w:val="0000ff"/>
          </w:rPr>
          <w:t xml:space="preserve">подпункте 5 пункта 2</w:t>
        </w:r>
      </w:hyperlink>
      <w:r>
        <w:rPr>
          <w:sz w:val="20"/>
        </w:rPr>
        <w:t xml:space="preserve">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
    <w:p>
      <w:pPr>
        <w:pStyle w:val="0"/>
        <w:spacing w:before="200" w:line-rule="auto"/>
        <w:ind w:firstLine="540"/>
        <w:jc w:val="both"/>
      </w:pPr>
      <w:r>
        <w:rPr>
          <w:sz w:val="20"/>
        </w:rPr>
        <w:t xml:space="preserve">7. Сведения, указанные в </w:t>
      </w:r>
      <w:hyperlink w:history="0" w:anchor="P439" w:tooltip="6) сведения, предусмотренные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w:r>
          <w:rPr>
            <w:sz w:val="20"/>
            <w:color w:val="0000ff"/>
          </w:rPr>
          <w:t xml:space="preserve">подпункте 6 пункта 2</w:t>
        </w:r>
      </w:hyperlink>
      <w:r>
        <w:rPr>
          <w:sz w:val="20"/>
        </w:rPr>
        <w:t xml:space="preserve"> настоящей статьи, представляются по окончании первого квартала, полугодия, девяти месяцев и календарного года не позднее 25-го числа месяца, следующего за отчетным периодом.</w:t>
      </w:r>
    </w:p>
    <w:bookmarkStart w:id="464" w:name="P464"/>
    <w:bookmarkEnd w:id="464"/>
    <w:p>
      <w:pPr>
        <w:pStyle w:val="0"/>
        <w:spacing w:before="200" w:line-rule="auto"/>
        <w:ind w:firstLine="540"/>
        <w:jc w:val="both"/>
      </w:pPr>
      <w:r>
        <w:rPr>
          <w:sz w:val="20"/>
        </w:rPr>
        <w:t xml:space="preserve">8. Страхователь (за исключением случая, если страхователь применяет специальный налоговый </w:t>
      </w:r>
      <w:hyperlink w:history="0" r:id="rId426"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w:t>
      </w:r>
      <w:hyperlink w:history="0" r:id="rId427" w:tooltip="Приказ ФНС России от 06.10.2021 N ЕД-7-11/875@ (ред. от 19.05.2022) &quot;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quot; (Зарегистрировано в Минюсте России 28.10.2021 N 65632) {КонсультантПлюс}">
        <w:r>
          <w:rPr>
            <w:sz w:val="20"/>
            <w:color w:val="0000ff"/>
          </w:rPr>
          <w:t xml:space="preserve">сведения</w:t>
        </w:r>
      </w:hyperlink>
      <w:r>
        <w:rPr>
          <w:sz w:val="20"/>
        </w:rPr>
        <w:t xml:space="preserve"> о сумме заработка (дохода), в том числе на который начислялись страховые взносы, сумме начисленных страховых взносов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9. Страхователи, являющиеся государственными (муниципальными) учреждениями и осуществляющие </w:t>
      </w:r>
      <w:hyperlink w:history="0" r:id="rId428" w:tooltip="Приказ Минтруда России от 02.09.2022 N 507н &quot;Об определении видов деятельности, при осуществлении которых страхователи, являющиеся государственными (муниципальными) учреждениями, представляют в составе единой формы сведений в органы Фонда пенсионного и социального страхования Российской Федерации сведения, предусмотренные пунктом 9 статьи 11 Федерального закона от 1 апреля 1996 г. N 27-ФЗ &quot;Об индивидуальном (персонифицированном) учете в системах обязательного пенсионного страхования и обязательного социальн {КонсультантПлюс}">
        <w:r>
          <w:rPr>
            <w:sz w:val="20"/>
            <w:color w:val="0000ff"/>
          </w:rPr>
          <w:t xml:space="preserve">виды</w:t>
        </w:r>
      </w:hyperlink>
      <w:r>
        <w:rPr>
          <w:sz w:val="20"/>
        </w:rPr>
        <w:t xml:space="preserve">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 представляют в составе единой формы сведений в органы Фонда не позднее 25-го числа каждого месяца, следующего за истекшим, сведения о размере выплат, входящих в состав заработной платы (в том числе в натуральной форме) лиц, работающих по трудовым договорам в указанных учреждениях, включая размеры тарифной ставки, оклада (должностного оклада),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 и иных поощрительных выплат, сведения об условиях осуществления трудовой деятельности, являющихся основанием для определения размеров выплат работникам, а также о размерах выплат социального характера.</w:t>
      </w:r>
    </w:p>
    <w:p>
      <w:pPr>
        <w:pStyle w:val="0"/>
        <w:spacing w:before="200" w:line-rule="auto"/>
        <w:ind w:firstLine="540"/>
        <w:jc w:val="both"/>
      </w:pPr>
      <w:r>
        <w:rPr>
          <w:sz w:val="20"/>
        </w:rPr>
        <w:t xml:space="preserve">10. Формирование сведений, предусмотренных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пунктом 2</w:t>
        </w:r>
      </w:hyperlink>
      <w:r>
        <w:rPr>
          <w:sz w:val="20"/>
        </w:rPr>
        <w:t xml:space="preserve"> настоящей статьи, в форме электронного документа осуществляется страхователем с использованием программно-технических средств, применяемых им для автоматизации своей деятельности, или с использованием электронного сервиса, предоставленного Фондом на безвозмездной основе.</w:t>
      </w:r>
    </w:p>
    <w:p>
      <w:pPr>
        <w:pStyle w:val="0"/>
        <w:spacing w:before="200" w:line-rule="auto"/>
        <w:ind w:firstLine="540"/>
        <w:jc w:val="both"/>
      </w:pPr>
      <w:hyperlink w:history="0" r:id="rId429" w:tooltip="Приказ Минтруда России от 24.08.2020 N 533н &quot;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quot; (Зарегистрировано в Минюсте России 29.09.2020 N 60072) {КонсультантПлюс}">
        <w:r>
          <w:rPr>
            <w:sz w:val="20"/>
            <w:color w:val="0000ff"/>
          </w:rPr>
          <w:t xml:space="preserve">Особенности</w:t>
        </w:r>
      </w:hyperlink>
      <w:r>
        <w:rPr>
          <w:sz w:val="20"/>
        </w:rPr>
        <w:t xml:space="preserve">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w:t>
      </w:r>
    </w:p>
    <w:p>
      <w:pPr>
        <w:pStyle w:val="0"/>
        <w:spacing w:before="200" w:line-rule="auto"/>
        <w:ind w:firstLine="540"/>
        <w:jc w:val="both"/>
      </w:pPr>
      <w:r>
        <w:rPr>
          <w:sz w:val="20"/>
        </w:rPr>
        <w:t xml:space="preserve">Сведения о трудовой деятельности, составляющие в соответствии с законодательством Российской Федерации государственную тайну, и документы, содержащие такие сведения, представлению в органы Фонда не подлежат.</w:t>
      </w:r>
    </w:p>
    <w:p>
      <w:pPr>
        <w:pStyle w:val="0"/>
        <w:spacing w:before="200" w:line-rule="auto"/>
        <w:ind w:firstLine="540"/>
        <w:jc w:val="both"/>
      </w:pPr>
      <w:r>
        <w:rPr>
          <w:sz w:val="20"/>
        </w:rPr>
        <w:t xml:space="preserve">11. При ликвидации страхователя - юридического лица (прекращении физическим лицом деятельности в качестве индивидуального предпринимателя) указанный страхователь представляет сведения, предусмотренные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и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8</w:t>
        </w:r>
      </w:hyperlink>
      <w:r>
        <w:rPr>
          <w:sz w:val="20"/>
        </w:rPr>
        <w:t xml:space="preserve"> настоящей статьи,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w:history="0" r:id="rId430"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 несостоятельности (банкротстве)".</w:t>
      </w:r>
    </w:p>
    <w:p>
      <w:pPr>
        <w:pStyle w:val="0"/>
        <w:spacing w:before="200" w:line-rule="auto"/>
        <w:ind w:firstLine="540"/>
        <w:jc w:val="both"/>
      </w:pPr>
      <w:r>
        <w:rPr>
          <w:sz w:val="20"/>
        </w:rPr>
        <w:t xml:space="preserve">При реорганизации страхователя - юридического лица указанный страхователь представляет сведения, предусмотренные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и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8</w:t>
        </w:r>
      </w:hyperlink>
      <w:r>
        <w:rPr>
          <w:sz w:val="20"/>
        </w:rPr>
        <w:t xml:space="preserve"> настоящей статьи, в течение одного месяца со дня утверждения передаточного акта, но не позднее дня представления в федеральный </w:t>
      </w:r>
      <w:hyperlink w:history="0" r:id="rId431"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w:t>
        </w:r>
      </w:hyperlink>
      <w:r>
        <w:rPr>
          <w:sz w:val="20"/>
        </w:rP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указанный страхователь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pPr>
        <w:pStyle w:val="0"/>
        <w:spacing w:before="200" w:line-rule="auto"/>
        <w:ind w:firstLine="540"/>
        <w:jc w:val="both"/>
      </w:pPr>
      <w:r>
        <w:rPr>
          <w:sz w:val="20"/>
        </w:rPr>
        <w:t xml:space="preserve">При прекращении у страхователя-работодателя статуса адвоката, полномочий нотариуса, занимающегося частной практикой, указанный страхователь представляет сведения, предусмотренные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и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8</w:t>
        </w:r>
      </w:hyperlink>
      <w:r>
        <w:rPr>
          <w:sz w:val="20"/>
        </w:rPr>
        <w:t xml:space="preserve"> настоящей статьи, не позднее дня прекращения статуса адвоката, полномочий нотариуса.</w:t>
      </w:r>
    </w:p>
    <w:p>
      <w:pPr>
        <w:pStyle w:val="0"/>
        <w:spacing w:before="200" w:line-rule="auto"/>
        <w:ind w:firstLine="540"/>
        <w:jc w:val="both"/>
      </w:pPr>
      <w:r>
        <w:rPr>
          <w:sz w:val="20"/>
        </w:rPr>
        <w:t xml:space="preserve">12. Копии сведений, предусмотренных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и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8</w:t>
        </w:r>
      </w:hyperlink>
      <w:r>
        <w:rPr>
          <w:sz w:val="20"/>
        </w:rPr>
        <w:t xml:space="preserve"> настоящей статьи, передаются страхователем застрахованному лицу в срок не позднее трех календарных дней со дня его обращения.</w:t>
      </w:r>
    </w:p>
    <w:p>
      <w:pPr>
        <w:pStyle w:val="0"/>
        <w:spacing w:before="200" w:line-rule="auto"/>
        <w:ind w:firstLine="540"/>
        <w:jc w:val="both"/>
      </w:pPr>
      <w:r>
        <w:rPr>
          <w:sz w:val="20"/>
        </w:rP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w:history="0" r:id="rId432"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пунктами 2</w:t>
        </w:r>
      </w:hyperlink>
      <w:r>
        <w:rPr>
          <w:sz w:val="20"/>
        </w:rPr>
        <w:t xml:space="preserve"> и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8</w:t>
        </w:r>
      </w:hyperlink>
      <w:r>
        <w:rPr>
          <w:sz w:val="20"/>
        </w:rPr>
        <w:t xml:space="preserve"> настоящей статьи.</w:t>
      </w:r>
    </w:p>
    <w:bookmarkStart w:id="474" w:name="P474"/>
    <w:bookmarkEnd w:id="474"/>
    <w:p>
      <w:pPr>
        <w:pStyle w:val="0"/>
        <w:spacing w:before="200" w:line-rule="auto"/>
        <w:ind w:firstLine="540"/>
        <w:jc w:val="both"/>
      </w:pPr>
      <w:r>
        <w:rPr>
          <w:sz w:val="20"/>
        </w:rPr>
        <w:t xml:space="preserve">13.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Фонда сведения, предусмотренные </w:t>
      </w:r>
      <w:hyperlink w:history="0" r:id="rId433"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2 статьи 6</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pPr>
        <w:pStyle w:val="0"/>
        <w:spacing w:before="200" w:line-rule="auto"/>
        <w:ind w:firstLine="540"/>
        <w:jc w:val="both"/>
      </w:pPr>
      <w:r>
        <w:rPr>
          <w:sz w:val="20"/>
        </w:rPr>
        <w:t xml:space="preserve">14. Сведения о застрахованных лицах, указанных в </w:t>
      </w:r>
      <w:hyperlink w:history="0" w:anchor="P426" w:tooltip="3. Лица, добровольно вступившие в правоотношения по обязательному пенсионному страхованию в соответствии с Федеральным законом &quot;Об обязательном пенсионном страховании в Российской Федерации&quot;, представляют в соответствующий орган Фонда сведения, предусмотренные подпунктами 1 - 8 пункта 2 статьи 6 настоящего Федерального закона, в порядке, установленном пунктами 1 и 2 настоящей статьи.">
        <w:r>
          <w:rPr>
            <w:sz w:val="20"/>
            <w:color w:val="0000ff"/>
          </w:rPr>
          <w:t xml:space="preserve">пункте 3 статьи 10</w:t>
        </w:r>
      </w:hyperlink>
      <w:r>
        <w:rPr>
          <w:sz w:val="20"/>
        </w:rPr>
        <w:t xml:space="preserve"> настоящего Федерального закона, представляются в порядке, предусмотренном </w:t>
      </w:r>
      <w:hyperlink w:history="0" w:anchor="P474" w:tooltip="13.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Фонда сведения, предусмотренные частью 2 статьи 6 Федерального закона &quot;О дополнительных страховых взносах на накопительную пенсию и государственной поддержке формирования пенсионных накоплений&quot;.">
        <w:r>
          <w:rPr>
            <w:sz w:val="20"/>
            <w:color w:val="0000ff"/>
          </w:rPr>
          <w:t xml:space="preserve">пунктом 13</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11.1. Представление сведений, необходимых для ведения индивидуального (персонифицированного) учета,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Информационное взаимодействие Фонда и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w:t>
      </w:r>
    </w:p>
    <w:p>
      <w:pPr>
        <w:pStyle w:val="0"/>
        <w:jc w:val="both"/>
      </w:pPr>
      <w:r>
        <w:rPr>
          <w:sz w:val="20"/>
        </w:rPr>
        <w:t xml:space="preserve">(в ред. Федерального </w:t>
      </w:r>
      <w:hyperlink w:history="0" r:id="rId43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(введена Федеральным </w:t>
      </w:r>
      <w:hyperlink w:history="0" r:id="rId43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контролю и надзору за соблюдением </w:t>
      </w:r>
      <w:hyperlink w:history="0" r:id="rId43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законодательства</w:t>
        </w:r>
      </w:hyperlink>
      <w:r>
        <w:rPr>
          <w:sz w:val="20"/>
        </w:rPr>
        <w:t xml:space="preserve"> Российской Федерации о налогах и сборах, представляет в Фонд сведения, необходимые для ведения индивидуального (персонифицированного) учета:</w:t>
      </w:r>
    </w:p>
    <w:p>
      <w:pPr>
        <w:pStyle w:val="0"/>
        <w:spacing w:before="200" w:line-rule="auto"/>
        <w:ind w:firstLine="540"/>
        <w:jc w:val="both"/>
      </w:pPr>
      <w:r>
        <w:rPr>
          <w:sz w:val="20"/>
        </w:rPr>
        <w:t xml:space="preserve">1) не позднее дня, следующего за днем получения сведений от страхователя в форме электронного документа, не позднее пяти рабочих дней - со дня получения сведений от страхователя на бумажном носителе:</w:t>
      </w:r>
    </w:p>
    <w:p>
      <w:pPr>
        <w:pStyle w:val="0"/>
        <w:spacing w:before="200" w:line-rule="auto"/>
        <w:ind w:firstLine="540"/>
        <w:jc w:val="both"/>
      </w:pPr>
      <w:r>
        <w:rPr>
          <w:sz w:val="20"/>
        </w:rPr>
        <w:t xml:space="preserve">сведения, предусмотренные </w:t>
      </w:r>
      <w:hyperlink w:history="0" w:anchor="P464" w:tooltip="8. Страхователь (за исключением случая, если страхователь применяет специальный налоговый режим &quot;Автоматизированная упрощенная система налогообложения&quot;)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
        <w:r>
          <w:rPr>
            <w:sz w:val="20"/>
            <w:color w:val="0000ff"/>
          </w:rPr>
          <w:t xml:space="preserve">пунктом 8 статьи 11</w:t>
        </w:r>
      </w:hyperlink>
      <w:r>
        <w:rPr>
          <w:sz w:val="20"/>
        </w:rPr>
        <w:t xml:space="preserve"> настоящего Федерального закона, в отношении каждого работающего у страхователя застрахованного лица;</w:t>
      </w:r>
    </w:p>
    <w:p>
      <w:pPr>
        <w:pStyle w:val="0"/>
        <w:spacing w:before="200" w:line-rule="auto"/>
        <w:ind w:firstLine="540"/>
        <w:jc w:val="both"/>
      </w:pPr>
      <w:r>
        <w:rPr>
          <w:sz w:val="20"/>
        </w:rPr>
        <w:t xml:space="preserve">сведения о начисленных и уплаченных страховых взносах в отношении каждого члена крестьянского (фермерского) хозяйства, в том числе в отношении главы крестьянского (фермерского) хозяйства;</w:t>
      </w:r>
    </w:p>
    <w:p>
      <w:pPr>
        <w:pStyle w:val="0"/>
        <w:spacing w:before="200" w:line-rule="auto"/>
        <w:ind w:firstLine="540"/>
        <w:jc w:val="both"/>
      </w:pPr>
      <w:r>
        <w:rPr>
          <w:sz w:val="20"/>
        </w:rPr>
        <w:t xml:space="preserve">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pPr>
        <w:pStyle w:val="0"/>
        <w:spacing w:before="200" w:line-rule="auto"/>
        <w:ind w:firstLine="540"/>
        <w:jc w:val="both"/>
      </w:pPr>
      <w:r>
        <w:rPr>
          <w:sz w:val="20"/>
        </w:rPr>
        <w:t xml:space="preserve">иные сведения, необходимые для индивидуального (персонифицированного) учета в системах обязательного пенсионного страхования и обязательного социального страхования и находящиеся в распоряжении налоговых органов;</w:t>
      </w:r>
    </w:p>
    <w:p>
      <w:pPr>
        <w:pStyle w:val="0"/>
        <w:spacing w:before="200" w:line-rule="auto"/>
        <w:ind w:firstLine="540"/>
        <w:jc w:val="both"/>
      </w:pPr>
      <w:r>
        <w:rPr>
          <w:sz w:val="20"/>
        </w:rPr>
        <w:t xml:space="preserve">2) в отношении каждого физического лица, самостоятельно уплачивающего страховые взносы:</w:t>
      </w:r>
    </w:p>
    <w:p>
      <w:pPr>
        <w:pStyle w:val="0"/>
        <w:spacing w:before="200" w:line-rule="auto"/>
        <w:ind w:firstLine="540"/>
        <w:jc w:val="both"/>
      </w:pPr>
      <w:r>
        <w:rPr>
          <w:sz w:val="20"/>
        </w:rPr>
        <w:t xml:space="preserve">не позднее 10 февраля года, следующего за истекшим, - сведения о суммах страховых взносов в фиксированном размере, подлежащих уплате за расчетный период в соответствии с законодательством Российской Федерации о налогах и сборах, и о суммах страховых взносов в фиксированном размере, фактически уплаченных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позднее 10 июля года, следующего за истекшим, - сведения о суммах страховых взносов, подлежащих уплате исходя из дохода страхователя за расчетный период в соответствии с законодательством Российской Федерации о налогах и сборах, о суммах дохода, полученного страхователем, и о фактически уплаченных суммах страховых взносов, а также о периодах освобождения от уплаты страховых взносов за отчетный период в соответствии с законодательством Российской Федерации о налогах и сборах.</w:t>
      </w:r>
    </w:p>
    <w:p>
      <w:pPr>
        <w:pStyle w:val="0"/>
        <w:jc w:val="both"/>
      </w:pPr>
      <w:r>
        <w:rPr>
          <w:sz w:val="20"/>
        </w:rPr>
        <w:t xml:space="preserve">(п. 1 в ред. Федерального </w:t>
      </w:r>
      <w:hyperlink w:history="0" r:id="rId43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ежемесячно не позднее 15-го числа месяца, следующего за месяцем, в котором страхователем, применяющим специальный налоговый </w:t>
      </w:r>
      <w:hyperlink w:history="0" r:id="rId438"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произведены </w:t>
      </w:r>
      <w:hyperlink w:history="0" r:id="rId439"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выплаты</w:t>
        </w:r>
      </w:hyperlink>
      <w:r>
        <w:rPr>
          <w:sz w:val="20"/>
        </w:rPr>
        <w:t xml:space="preserve"> работающим у него застрахованным лицам, сведения о сумме выплат в пользу каждого застрахованного лица, в том числе о сумме выплат, которые подлежат обложению страховыми взносами в соответствии с законодательством Российской Федерации о налогах и сборах.</w:t>
      </w:r>
    </w:p>
    <w:p>
      <w:pPr>
        <w:pStyle w:val="0"/>
        <w:jc w:val="both"/>
      </w:pPr>
      <w:r>
        <w:rPr>
          <w:sz w:val="20"/>
        </w:rPr>
        <w:t xml:space="preserve">(п. 1.1 введен Федеральным </w:t>
      </w:r>
      <w:hyperlink w:history="0" r:id="rId44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4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не позднее 10 февраля года, следующего за истекшим, сведения о суммах, подлежащих учету Фондом в качестве страховых взносов на обязательное пенсионное страхование в отношении индивидуальных предпринимателей, указанных в </w:t>
      </w:r>
      <w:hyperlink w:history="0" r:id="rId44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подпункте 2 пункта 1 статьи 419</w:t>
        </w:r>
      </w:hyperlink>
      <w:r>
        <w:rPr>
          <w:sz w:val="20"/>
        </w:rPr>
        <w:t xml:space="preserve"> Налогового кодекса Российской Федерации, применяющих специальный налоговый режим "Автоматизированная упрощенная система налогообложения", определяемых налоговыми органами в соответствии со </w:t>
      </w:r>
      <w:hyperlink w:history="0" r:id="rId443"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статьей 19</w:t>
        </w:r>
      </w:hyperlink>
      <w:r>
        <w:rPr>
          <w:sz w:val="20"/>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истекший год.</w:t>
      </w:r>
    </w:p>
    <w:p>
      <w:pPr>
        <w:pStyle w:val="0"/>
        <w:jc w:val="both"/>
      </w:pPr>
      <w:r>
        <w:rPr>
          <w:sz w:val="20"/>
        </w:rPr>
        <w:t xml:space="preserve">(п. 1.2 введен Федеральным </w:t>
      </w:r>
      <w:hyperlink w:history="0" r:id="rId444"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4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В случае выявления в представленных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сведениях ошибок и (или) противоречий, а также выявления несоответствия между представленными сведениями и сведениями, имеющимися в Фонде, не позволяющих учесть данные сведения на индивидуальных лицевых счетах застрахованных лиц, такие сведения возвращаются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в течение пяти рабочих дней со дня их получения от налоговых органов.</w:t>
      </w:r>
    </w:p>
    <w:p>
      <w:pPr>
        <w:pStyle w:val="0"/>
        <w:jc w:val="both"/>
      </w:pPr>
      <w:r>
        <w:rPr>
          <w:sz w:val="20"/>
        </w:rPr>
        <w:t xml:space="preserve">(в ред. Федерального </w:t>
      </w:r>
      <w:hyperlink w:history="0" r:id="rId4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Информационное взаимодействие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предусмотренное настоящей статьей, осуществляется в электронной форме в </w:t>
      </w:r>
      <w:r>
        <w:rPr>
          <w:sz w:val="20"/>
        </w:rPr>
        <w:t xml:space="preserve">порядке</w:t>
      </w:r>
      <w:r>
        <w:rPr>
          <w:sz w:val="20"/>
        </w:rPr>
        <w:t xml:space="preserve">, установленном соглашением, заключенным между Фондом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pPr>
        <w:pStyle w:val="0"/>
        <w:jc w:val="both"/>
      </w:pPr>
      <w:r>
        <w:rPr>
          <w:sz w:val="20"/>
        </w:rPr>
        <w:t xml:space="preserve">(п. 3 в ред. Федерального </w:t>
      </w:r>
      <w:hyperlink w:history="0" r:id="rId4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12. Представление сведений об иных периодах, засчитываемых в страховой стаж для назначения пенсии, и сведений о трудовой деятельности</w:t>
      </w:r>
    </w:p>
    <w:p>
      <w:pPr>
        <w:pStyle w:val="0"/>
        <w:jc w:val="both"/>
      </w:pPr>
      <w:r>
        <w:rPr>
          <w:sz w:val="20"/>
        </w:rPr>
        <w:t xml:space="preserve">(в ред. Федерального </w:t>
      </w:r>
      <w:hyperlink w:history="0" r:id="rId448"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24.02.2021 N 30-ФЗ)</w:t>
      </w:r>
    </w:p>
    <w:p>
      <w:pPr>
        <w:pStyle w:val="0"/>
        <w:ind w:firstLine="540"/>
        <w:jc w:val="both"/>
      </w:pPr>
      <w:r>
        <w:rPr>
          <w:sz w:val="20"/>
        </w:rPr>
        <w:t xml:space="preserve">(в ред. Федерального </w:t>
      </w:r>
      <w:hyperlink w:history="0" r:id="rId44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pPr>
      <w:r>
        <w:rPr>
          <w:sz w:val="20"/>
        </w:rPr>
      </w:r>
    </w:p>
    <w:bookmarkStart w:id="504" w:name="P504"/>
    <w:bookmarkEnd w:id="504"/>
    <w:p>
      <w:pPr>
        <w:pStyle w:val="0"/>
        <w:ind w:firstLine="540"/>
        <w:jc w:val="both"/>
      </w:pPr>
      <w:hyperlink w:history="0" r:id="rId450"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1</w:t>
        </w:r>
      </w:hyperlink>
      <w:r>
        <w:rPr>
          <w:sz w:val="20"/>
        </w:rPr>
        <w:t xml:space="preserve">. Зарегистрированные лица, имеющие право на зачет в страховой стаж иных периодов в соответствии с Федеральным </w:t>
      </w:r>
      <w:hyperlink w:history="0" r:id="rId451"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могут обращаться в органы Фонда для включения этих периодов в свой индивидуальный лицевой счет.</w:t>
      </w:r>
    </w:p>
    <w:p>
      <w:pPr>
        <w:pStyle w:val="0"/>
        <w:jc w:val="both"/>
      </w:pPr>
      <w:r>
        <w:rPr>
          <w:sz w:val="20"/>
        </w:rPr>
        <w:t xml:space="preserve">(в ред. Федеральных законов от 21.07.2014 </w:t>
      </w:r>
      <w:hyperlink w:history="0" r:id="rId4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01.04.2019 </w:t>
      </w:r>
      <w:hyperlink w:history="0" r:id="rId453"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24.02.2021 </w:t>
      </w:r>
      <w:hyperlink w:history="0" r:id="rId454"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30-ФЗ</w:t>
        </w:r>
      </w:hyperlink>
      <w:r>
        <w:rPr>
          <w:sz w:val="20"/>
        </w:rPr>
        <w:t xml:space="preserve">, от 14.07.2022 </w:t>
      </w:r>
      <w:hyperlink w:history="0" r:id="rId4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При наличии в распоряжении органов Фонда сведений, необходимых для подтверждения указанных в </w:t>
      </w:r>
      <w:hyperlink w:history="0" w:anchor="P504" w:tooltip="1. Зарегистрированные лица, имеющие право на зачет в страховой стаж иных периодов в соответствии с Федеральным законом от 28 декабря 2013 года N 400-ФЗ &quot;О страховых пенсиях&quot;, могут обращаться в органы Фонда для включения этих периодов в свой индивидуальный лицевой счет.">
        <w:r>
          <w:rPr>
            <w:sz w:val="20"/>
            <w:color w:val="0000ff"/>
          </w:rPr>
          <w:t xml:space="preserve">абзаце первом</w:t>
        </w:r>
      </w:hyperlink>
      <w:r>
        <w:rPr>
          <w:sz w:val="20"/>
        </w:rPr>
        <w:t xml:space="preserve"> настоящего пункта периодов, в том числе поступивших в порядке межведомственного информационного взаимодействия, а также из федеральных государственных информационных систем, органы Фонда принимают решение о включении таких периодов в индивидуальные лицевые счета зарегистрированных лиц без заявления зарегистрированного лица, предусмотренного </w:t>
      </w:r>
      <w:hyperlink w:history="0" w:anchor="P581" w:tooltip="в необходимых случаях по результатам проверки полноты и достоверности сведений, учтенных на индивидуальном лицевом счете, в том числе представленных страхователями, физическими лицами, самостоятельно уплачивающими страховые взносы, при изменении пенсионного законодательства Российской Федерации, при поступлении в орган Фонда сведений, не подлежащих представлению (корректировке) страхователями, в том числе физическими лицами, самостоятельно уплачивающими страховые взносы, а также по заявлению зарегистриро...">
        <w:r>
          <w:rPr>
            <w:sz w:val="20"/>
            <w:color w:val="0000ff"/>
          </w:rPr>
          <w:t xml:space="preserve">абзацем третьим части первой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5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 в ред. Федерального </w:t>
      </w:r>
      <w:hyperlink w:history="0" r:id="rId4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Зарегистрированные лица вправе обращаться в органы Фонда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w:t>
      </w:r>
    </w:p>
    <w:p>
      <w:pPr>
        <w:pStyle w:val="0"/>
        <w:jc w:val="both"/>
      </w:pPr>
      <w:r>
        <w:rPr>
          <w:sz w:val="20"/>
        </w:rPr>
        <w:t xml:space="preserve">(п. 2 введен Федеральным </w:t>
      </w:r>
      <w:hyperlink w:history="0" r:id="rId458"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24.02.2021 N 30-ФЗ; в ред. Федерального </w:t>
      </w:r>
      <w:hyperlink w:history="0" r:id="rId4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 В случае выявления несоответствия сведений о трудовой деятельности за периоды работы с 1 января 2002 года сведениям индивидуального (персонифицированного) учета, ранее учтенным на индивидуальном лицевом счете зарегистрированного лица, сведения за эти периоды работы включаются в раздел "Сведения о трудовой деятельности" с учетом результатов проверки их полноты и достоверности в порядке, предусмотренном </w:t>
      </w:r>
      <w:hyperlink w:history="0" w:anchor="P575" w:tooltip="Статья 16. Права и обязанности органов Фонда, связанные с осуществлением индивидуального (персонифицированного) учета">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460"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24.02.2021 N 30-ФЗ)</w:t>
      </w:r>
    </w:p>
    <w:p>
      <w:pPr>
        <w:pStyle w:val="0"/>
        <w:jc w:val="both"/>
      </w:pPr>
      <w:r>
        <w:rPr>
          <w:sz w:val="20"/>
        </w:rPr>
      </w:r>
    </w:p>
    <w:p>
      <w:pPr>
        <w:pStyle w:val="2"/>
        <w:outlineLvl w:val="1"/>
        <w:ind w:firstLine="540"/>
        <w:jc w:val="both"/>
      </w:pPr>
      <w:r>
        <w:rPr>
          <w:sz w:val="20"/>
        </w:rPr>
        <w:t xml:space="preserve">Статья 12.1. Представление сведений органами, оказывающими государственные и муниципальные услуги</w:t>
      </w:r>
    </w:p>
    <w:p>
      <w:pPr>
        <w:pStyle w:val="0"/>
        <w:ind w:firstLine="540"/>
        <w:jc w:val="both"/>
      </w:pPr>
      <w:r>
        <w:rPr>
          <w:sz w:val="20"/>
        </w:rPr>
        <w:t xml:space="preserve">(введена Федеральным </w:t>
      </w:r>
      <w:hyperlink w:history="0" r:id="rId46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w:t>
      </w:r>
    </w:p>
    <w:p>
      <w:pPr>
        <w:pStyle w:val="0"/>
        <w:ind w:firstLine="540"/>
        <w:jc w:val="both"/>
      </w:pPr>
      <w:r>
        <w:rPr>
          <w:sz w:val="20"/>
        </w:rPr>
      </w:r>
    </w:p>
    <w:bookmarkStart w:id="516" w:name="P516"/>
    <w:bookmarkEnd w:id="516"/>
    <w:p>
      <w:pPr>
        <w:pStyle w:val="0"/>
        <w:ind w:firstLine="540"/>
        <w:jc w:val="both"/>
      </w:pPr>
      <w:r>
        <w:rPr>
          <w:sz w:val="20"/>
        </w:rPr>
        <w:t xml:space="preserve">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Фонда сведения, указанные в </w:t>
      </w:r>
      <w:hyperlink w:history="0" w:anchor="P156" w:tooltip="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
        <w:r>
          <w:rPr>
            <w:sz w:val="20"/>
            <w:color w:val="0000ff"/>
          </w:rPr>
          <w:t xml:space="preserve">подпунктах 2</w:t>
        </w:r>
      </w:hyperlink>
      <w:r>
        <w:rPr>
          <w:sz w:val="20"/>
        </w:rPr>
        <w:t xml:space="preserve"> - </w:t>
      </w:r>
      <w:hyperlink w:history="0" w:anchor="P165" w:tooltip="8) гражданство;">
        <w:r>
          <w:rPr>
            <w:sz w:val="20"/>
            <w:color w:val="0000ff"/>
          </w:rPr>
          <w:t xml:space="preserve">8 пункта 2 статьи 6</w:t>
        </w:r>
      </w:hyperlink>
      <w:r>
        <w:rPr>
          <w:sz w:val="20"/>
        </w:rPr>
        <w:t xml:space="preserve"> настоящего Федерального закона, не позднее дня, следующего за днем обращения такого лица за предоставлением государственной или муниципальной услуги.</w:t>
      </w:r>
    </w:p>
    <w:p>
      <w:pPr>
        <w:pStyle w:val="0"/>
        <w:jc w:val="both"/>
      </w:pPr>
      <w:r>
        <w:rPr>
          <w:sz w:val="20"/>
        </w:rPr>
        <w:t xml:space="preserve">(в ред. Федерального </w:t>
      </w:r>
      <w:hyperlink w:history="0" r:id="rId4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Для проверки сведений, представленных в соответствии с </w:t>
      </w:r>
      <w:hyperlink w:history="0" w:anchor="P516" w:tooltip="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Фонда сведения, указанные в подпунктах 2 - 8 пункта 2 статьи 6 настоящего Федерального закона, не позднее дня, следующего за днем обращения такого лица за предоставлением государственной или муниципальной услуги.">
        <w:r>
          <w:rPr>
            <w:sz w:val="20"/>
            <w:color w:val="0000ff"/>
          </w:rPr>
          <w:t xml:space="preserve">пунктом 1</w:t>
        </w:r>
      </w:hyperlink>
      <w:r>
        <w:rPr>
          <w:sz w:val="20"/>
        </w:rPr>
        <w:t xml:space="preserve"> настоящей статьи, органы Фонда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4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13. Исключена. - Федеральный </w:t>
      </w:r>
      <w:hyperlink w:history="0" r:id="rId46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w:t>
        </w:r>
      </w:hyperlink>
      <w:r>
        <w:rPr>
          <w:sz w:val="20"/>
        </w:rPr>
        <w:t xml:space="preserve"> от 31.12.2002 N 198-ФЗ.</w:t>
      </w:r>
    </w:p>
    <w:p>
      <w:pPr>
        <w:pStyle w:val="0"/>
      </w:pPr>
      <w:r>
        <w:rPr>
          <w:sz w:val="20"/>
        </w:rPr>
      </w:r>
    </w:p>
    <w:p>
      <w:pPr>
        <w:pStyle w:val="2"/>
        <w:outlineLvl w:val="0"/>
        <w:jc w:val="center"/>
      </w:pPr>
      <w:r>
        <w:rPr>
          <w:sz w:val="20"/>
        </w:rPr>
        <w:t xml:space="preserve">Глава III. ПРАВА, ОБЯЗАННОСТИ И ОТВЕТСТВЕННОСТЬ</w:t>
      </w:r>
    </w:p>
    <w:p>
      <w:pPr>
        <w:pStyle w:val="2"/>
        <w:jc w:val="center"/>
      </w:pPr>
      <w:r>
        <w:rPr>
          <w:sz w:val="20"/>
        </w:rPr>
        <w:t xml:space="preserve">ЗАРЕГИСТРИРОВАННОГО (ЗАСТРАХОВАННОГО) ЛИЦА, СТРАХОВАТЕЛЯ</w:t>
      </w:r>
    </w:p>
    <w:p>
      <w:pPr>
        <w:pStyle w:val="2"/>
        <w:jc w:val="center"/>
      </w:pPr>
      <w:r>
        <w:rPr>
          <w:sz w:val="20"/>
        </w:rPr>
        <w:t xml:space="preserve">И ОРГАНОВ ФОНДА</w:t>
      </w:r>
    </w:p>
    <w:p>
      <w:pPr>
        <w:pStyle w:val="0"/>
        <w:jc w:val="center"/>
      </w:pPr>
      <w:r>
        <w:rPr>
          <w:sz w:val="20"/>
        </w:rPr>
        <w:t xml:space="preserve">(в ред. Федеральных законов от 31.12.2002 </w:t>
      </w:r>
      <w:hyperlink w:history="0" r:id="rId46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w:t>
      </w:r>
    </w:p>
    <w:p>
      <w:pPr>
        <w:pStyle w:val="0"/>
        <w:jc w:val="center"/>
      </w:pPr>
      <w:r>
        <w:rPr>
          <w:sz w:val="20"/>
        </w:rPr>
        <w:t xml:space="preserve">от 01.04.2019 </w:t>
      </w:r>
      <w:hyperlink w:history="0" r:id="rId46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4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14. Права и обязанности зарегистрированного (застрахованного) лица</w:t>
      </w:r>
    </w:p>
    <w:p>
      <w:pPr>
        <w:pStyle w:val="0"/>
        <w:jc w:val="both"/>
      </w:pPr>
      <w:r>
        <w:rPr>
          <w:sz w:val="20"/>
        </w:rPr>
        <w:t xml:space="preserve">(в ред. Федерального </w:t>
      </w:r>
      <w:hyperlink w:history="0" r:id="rId468"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pPr>
      <w:r>
        <w:rPr>
          <w:sz w:val="20"/>
        </w:rPr>
      </w:r>
    </w:p>
    <w:bookmarkStart w:id="532" w:name="P532"/>
    <w:bookmarkEnd w:id="532"/>
    <w:p>
      <w:pPr>
        <w:pStyle w:val="0"/>
        <w:ind w:firstLine="540"/>
        <w:jc w:val="both"/>
      </w:pPr>
      <w:r>
        <w:rPr>
          <w:sz w:val="20"/>
        </w:rPr>
        <w:t xml:space="preserve">Зарегистрированное (застрахованное) лицо имеет право:</w:t>
      </w:r>
    </w:p>
    <w:p>
      <w:pPr>
        <w:pStyle w:val="0"/>
        <w:jc w:val="both"/>
      </w:pPr>
      <w:r>
        <w:rPr>
          <w:sz w:val="20"/>
        </w:rPr>
        <w:t xml:space="preserve">(в ред. Федерального </w:t>
      </w:r>
      <w:hyperlink w:history="0" r:id="rId46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получать бесплатно в органах Фонда, а также через многофункциональный центр предоставления государственных и муниципальных услуг по своему обращению способом, указанным им при обращении, сведения, содержащиеся в его индивидуальном лицевом счете (указанные сведения могут быть направлены ему в форме электронного документа, порядок оформления которого определяется Фондом,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0"/>
        <w:jc w:val="both"/>
      </w:pPr>
      <w:r>
        <w:rPr>
          <w:sz w:val="20"/>
        </w:rPr>
        <w:t xml:space="preserve">(в ред. Федеральных законов от 21.07.2014 </w:t>
      </w:r>
      <w:hyperlink w:history="0" r:id="rId47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01.04.2019 </w:t>
      </w:r>
      <w:hyperlink w:history="0" r:id="rId47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47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получить бесплатно у страхователя копию сведений о себе, представленных страхователем в Фонд и налоговые органы для индивидуального (персонифицированного) учета;</w:t>
      </w:r>
    </w:p>
    <w:p>
      <w:pPr>
        <w:pStyle w:val="0"/>
        <w:jc w:val="both"/>
      </w:pPr>
      <w:r>
        <w:rPr>
          <w:sz w:val="20"/>
        </w:rPr>
        <w:t xml:space="preserve">(в ред. Федеральных законов от 31.12.2002 </w:t>
      </w:r>
      <w:hyperlink w:history="0" r:id="rId473"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03.07.2016 </w:t>
      </w:r>
      <w:hyperlink w:history="0" r:id="rId4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случае несогласия со сведениями, содержащимися в его индивидуальном лицевом счете, обратиться с заявлением об исправлении указанных сведений в органы Фонда или в налоговые органы в соответствии с их компетенцией, либо в суд;</w:t>
      </w:r>
    </w:p>
    <w:p>
      <w:pPr>
        <w:pStyle w:val="0"/>
        <w:jc w:val="both"/>
      </w:pPr>
      <w:r>
        <w:rPr>
          <w:sz w:val="20"/>
        </w:rPr>
        <w:t xml:space="preserve">(в ред. Федеральных законов от 03.07.2016 </w:t>
      </w:r>
      <w:hyperlink w:history="0" r:id="rId47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получать содержащиеся в его индивидуальном лицевом счете сведения, предоставляемые посредством информационной системы "личный кабинет зарегистрированного лица", в </w:t>
      </w:r>
      <w:hyperlink w:history="0" r:id="rId478" w:tooltip="Постановление Правления ПФ РФ от 17.09.2014 N 374п &quot;О составе сведений, содержащихся в индивидуальном лицевом счете застрахованного лица, представляемых посредством информационной системы &quot;личный кабинет застрахованного лица&quot; (Зарегистрировано в Минюсте России 15.10.2014 N 34322) {КонсультантПлюс}">
        <w:r>
          <w:rPr>
            <w:sz w:val="20"/>
            <w:color w:val="0000ff"/>
          </w:rPr>
          <w:t xml:space="preserve">составе</w:t>
        </w:r>
      </w:hyperlink>
      <w:r>
        <w:rPr>
          <w:sz w:val="20"/>
        </w:rPr>
        <w:t xml:space="preserve">, определяемом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jc w:val="both"/>
      </w:pPr>
      <w:r>
        <w:rPr>
          <w:sz w:val="20"/>
        </w:rPr>
        <w:t xml:space="preserve">(абзац введен Федеральным </w:t>
      </w:r>
      <w:hyperlink w:history="0" r:id="rId47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 в ред. Федеральных законов от 01.04.2019 </w:t>
      </w:r>
      <w:hyperlink w:history="0" r:id="rId48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4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получать в органах Фонда </w:t>
      </w:r>
      <w:hyperlink w:history="0" r:id="rId482"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который по выбору зарегистрированного лица может быть направлен ему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0"/>
        <w:jc w:val="both"/>
      </w:pPr>
      <w:r>
        <w:rPr>
          <w:sz w:val="20"/>
        </w:rPr>
        <w:t xml:space="preserve">(абзац введен Федеральным </w:t>
      </w:r>
      <w:hyperlink w:history="0" r:id="rId483"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48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Зарегистрированное (застрахованное) лицо обязано:</w:t>
      </w:r>
    </w:p>
    <w:p>
      <w:pPr>
        <w:pStyle w:val="0"/>
        <w:jc w:val="both"/>
      </w:pPr>
      <w:r>
        <w:rPr>
          <w:sz w:val="20"/>
        </w:rPr>
        <w:t xml:space="preserve">(в ред. Федерального </w:t>
      </w:r>
      <w:hyperlink w:history="0" r:id="rId48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абзац утратил силу. - Федеральный </w:t>
      </w:r>
      <w:hyperlink w:history="0" r:id="rId48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01.04.2019 N 48-ФЗ;</w:t>
      </w:r>
    </w:p>
    <w:p>
      <w:pPr>
        <w:pStyle w:val="0"/>
        <w:spacing w:before="200" w:line-rule="auto"/>
        <w:ind w:firstLine="540"/>
        <w:jc w:val="both"/>
      </w:pPr>
      <w:r>
        <w:rPr>
          <w:sz w:val="20"/>
        </w:rPr>
        <w:t xml:space="preserve">предъявлять по требованию страхователя, органов, предоставляющих государственные или муниципальные услуги, работников органов Фонда 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p>
    <w:p>
      <w:pPr>
        <w:pStyle w:val="0"/>
        <w:jc w:val="both"/>
      </w:pPr>
      <w:r>
        <w:rPr>
          <w:sz w:val="20"/>
        </w:rPr>
        <w:t xml:space="preserve">(в ред. Федеральных законов от 01.04.2019 </w:t>
      </w:r>
      <w:hyperlink w:history="0" r:id="rId48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4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обращаться с заявлениями в установленном настоящим Федеральным законом порядке в случае изменения сведений, содержащихся в его индивидуальном лицевом счете;</w:t>
      </w:r>
    </w:p>
    <w:p>
      <w:pPr>
        <w:pStyle w:val="0"/>
        <w:jc w:val="both"/>
      </w:pPr>
      <w:r>
        <w:rPr>
          <w:sz w:val="20"/>
        </w:rPr>
        <w:t xml:space="preserve">(в ред. Федерального </w:t>
      </w:r>
      <w:hyperlink w:history="0" r:id="rId48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представлять по требованию органов Фонда документы, подтверждающие сведения, подлежащие включению в его индивидуальный лицевой счет согласно настоящему Федеральному закону.</w:t>
      </w:r>
    </w:p>
    <w:p>
      <w:pPr>
        <w:pStyle w:val="0"/>
        <w:jc w:val="both"/>
      </w:pPr>
      <w:r>
        <w:rPr>
          <w:sz w:val="20"/>
        </w:rPr>
        <w:t xml:space="preserve">(в ред. Федерального </w:t>
      </w:r>
      <w:hyperlink w:history="0" r:id="rId4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15. Права и обязанности страхователя</w:t>
      </w:r>
    </w:p>
    <w:p>
      <w:pPr>
        <w:pStyle w:val="0"/>
        <w:jc w:val="both"/>
      </w:pPr>
      <w:r>
        <w:rPr>
          <w:sz w:val="20"/>
        </w:rPr>
        <w:t xml:space="preserve">(в ред. Федерального </w:t>
      </w:r>
      <w:hyperlink w:history="0" r:id="rId491"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pPr>
      <w:r>
        <w:rPr>
          <w:sz w:val="20"/>
        </w:rPr>
      </w:r>
    </w:p>
    <w:p>
      <w:pPr>
        <w:pStyle w:val="0"/>
        <w:ind w:firstLine="540"/>
        <w:jc w:val="both"/>
      </w:pPr>
      <w:r>
        <w:rPr>
          <w:sz w:val="20"/>
        </w:rPr>
        <w:t xml:space="preserve">Страхователь имеет право:</w:t>
      </w:r>
    </w:p>
    <w:p>
      <w:pPr>
        <w:pStyle w:val="0"/>
        <w:jc w:val="both"/>
      </w:pPr>
      <w:r>
        <w:rPr>
          <w:sz w:val="20"/>
        </w:rPr>
        <w:t xml:space="preserve">(в ред. Федерального </w:t>
      </w:r>
      <w:hyperlink w:history="0" r:id="rId492"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потребовать от застрахованных лиц при приеме их на работу предъявить </w:t>
      </w:r>
      <w:hyperlink w:history="0" r:id="rId493"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в том числе в форме электронного документа, и представить ему сведения, определенные </w:t>
      </w:r>
      <w:hyperlink w:history="0" w:anchor="P374" w:tooltip="Статья 9. Сведения о застрахованных лицах, представляемые страхователем">
        <w:r>
          <w:rPr>
            <w:sz w:val="20"/>
            <w:color w:val="0000ff"/>
          </w:rPr>
          <w:t xml:space="preserve">статьей 9</w:t>
        </w:r>
      </w:hyperlink>
      <w:r>
        <w:rPr>
          <w:sz w:val="20"/>
        </w:rPr>
        <w:t xml:space="preserve"> настоящего Федерального закона, для представления их в соответствующий орган Фонда;</w:t>
      </w:r>
    </w:p>
    <w:p>
      <w:pPr>
        <w:pStyle w:val="0"/>
        <w:jc w:val="both"/>
      </w:pPr>
      <w:r>
        <w:rPr>
          <w:sz w:val="20"/>
        </w:rPr>
        <w:t xml:space="preserve">(в ред. Федеральных законов от 31.12.2002 </w:t>
      </w:r>
      <w:hyperlink w:history="0" r:id="rId49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49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4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дополнять и уточнять переданные им в орган Фонда сведения о зарегистрированных (застрахованных) лицах.</w:t>
      </w:r>
    </w:p>
    <w:p>
      <w:pPr>
        <w:pStyle w:val="0"/>
        <w:jc w:val="both"/>
      </w:pPr>
      <w:r>
        <w:rPr>
          <w:sz w:val="20"/>
        </w:rPr>
        <w:t xml:space="preserve">(в ред. Федерального </w:t>
      </w:r>
      <w:hyperlink w:history="0" r:id="rId4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Страхователь обязан:</w:t>
      </w:r>
    </w:p>
    <w:p>
      <w:pPr>
        <w:pStyle w:val="0"/>
        <w:jc w:val="both"/>
      </w:pPr>
      <w:r>
        <w:rPr>
          <w:sz w:val="20"/>
        </w:rPr>
        <w:t xml:space="preserve">(в ред. Федерального </w:t>
      </w:r>
      <w:hyperlink w:history="0" r:id="rId49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абзац исключен. - Федеральный </w:t>
      </w:r>
      <w:hyperlink w:history="0" r:id="rId499"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w:t>
        </w:r>
      </w:hyperlink>
      <w:r>
        <w:rPr>
          <w:sz w:val="20"/>
        </w:rPr>
        <w:t xml:space="preserve"> от 31.12.2002 N 198-ФЗ;</w:t>
      </w:r>
    </w:p>
    <w:p>
      <w:pPr>
        <w:pStyle w:val="0"/>
        <w:spacing w:before="200" w:line-rule="auto"/>
        <w:ind w:firstLine="540"/>
        <w:jc w:val="both"/>
      </w:pPr>
      <w:r>
        <w:rPr>
          <w:sz w:val="20"/>
        </w:rPr>
        <w:t xml:space="preserve">в установленный </w:t>
      </w:r>
      <w:r>
        <w:rPr>
          <w:sz w:val="20"/>
        </w:rPr>
        <w:t xml:space="preserve">срок</w:t>
      </w:r>
      <w:r>
        <w:rPr>
          <w:sz w:val="20"/>
        </w:rPr>
        <w:t xml:space="preserve"> представлять органам Фонда сведения о застрахованных лицах, определенные настоящим Федеральным </w:t>
      </w:r>
      <w:hyperlink w:history="0" w:anchor="P374" w:tooltip="Статья 9. Сведения о застрахованных лицах, представляемые страхователем">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получать в органах Фонда документы, подтверждающие регистрацию в системе индивидуального (персонифицированного) учета, и выдавать их под роспись застрахованным лицам;</w:t>
      </w:r>
    </w:p>
    <w:p>
      <w:pPr>
        <w:pStyle w:val="0"/>
        <w:jc w:val="both"/>
      </w:pPr>
      <w:r>
        <w:rPr>
          <w:sz w:val="20"/>
        </w:rPr>
        <w:t xml:space="preserve">(в ред. Федеральных законов от 01.04.2019 </w:t>
      </w:r>
      <w:hyperlink w:history="0" r:id="rId50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5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передавать бесплатно каждому застрахованному лицу, работающему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по его обращению копию сведений, представленных в орган Фонда для индивидуального (персонифицированного) учета для включения их в индивидуальный лицевой счет данного застрахованного лица;</w:t>
      </w:r>
    </w:p>
    <w:p>
      <w:pPr>
        <w:pStyle w:val="0"/>
        <w:jc w:val="both"/>
      </w:pPr>
      <w:r>
        <w:rPr>
          <w:sz w:val="20"/>
        </w:rPr>
        <w:t xml:space="preserve">(в ред. Федеральных законов от 31.12.2002 </w:t>
      </w:r>
      <w:hyperlink w:history="0" r:id="rId503"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14.07.2022 </w:t>
      </w:r>
      <w:hyperlink w:history="0" r:id="rId5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контролировать соответствие реквизитов документа, подтверждающего регистрацию в системе индивидуального (персонифицированного) учета, в том числе в форме электронного документа, выданного зарегистрированному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pPr>
        <w:pStyle w:val="0"/>
        <w:jc w:val="both"/>
      </w:pPr>
      <w:r>
        <w:rPr>
          <w:sz w:val="20"/>
        </w:rPr>
        <w:t xml:space="preserve">(в ред. Федеральных законов от 31.12.2002 </w:t>
      </w:r>
      <w:hyperlink w:history="0" r:id="rId50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50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pPr>
      <w:r>
        <w:rPr>
          <w:sz w:val="20"/>
        </w:rPr>
      </w:r>
    </w:p>
    <w:bookmarkStart w:id="575" w:name="P575"/>
    <w:bookmarkEnd w:id="575"/>
    <w:p>
      <w:pPr>
        <w:pStyle w:val="2"/>
        <w:outlineLvl w:val="1"/>
        <w:ind w:firstLine="540"/>
        <w:jc w:val="both"/>
      </w:pPr>
      <w:r>
        <w:rPr>
          <w:sz w:val="20"/>
        </w:rPr>
        <w:t xml:space="preserve">Статья 16. Права и обязанности органов Фонда, связанные с осуществлением индивидуального (персонифицированного) учета</w:t>
      </w:r>
    </w:p>
    <w:p>
      <w:pPr>
        <w:pStyle w:val="0"/>
        <w:jc w:val="both"/>
      </w:pPr>
      <w:r>
        <w:rPr>
          <w:sz w:val="20"/>
        </w:rPr>
        <w:t xml:space="preserve">(в ред. Федерального </w:t>
      </w:r>
      <w:hyperlink w:history="0" r:id="rId5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0"/>
        <w:ind w:firstLine="540"/>
        <w:jc w:val="both"/>
      </w:pPr>
      <w:r>
        <w:rPr>
          <w:sz w:val="20"/>
        </w:rPr>
        <w:t xml:space="preserve">Органы Фонда имеют право:</w:t>
      </w:r>
    </w:p>
    <w:p>
      <w:pPr>
        <w:pStyle w:val="0"/>
        <w:jc w:val="both"/>
      </w:pPr>
      <w:r>
        <w:rPr>
          <w:sz w:val="20"/>
        </w:rPr>
        <w:t xml:space="preserve">(в ред. Федерального </w:t>
      </w:r>
      <w:hyperlink w:history="0" r:id="rId5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требовать от страхователей, в том числе физических лиц, самостоятельно уплачивающих страховые взносы, своевременного и правильного представления сведений, определенных настоящим Федеральным </w:t>
      </w:r>
      <w:hyperlink w:history="0" w:anchor="P374" w:tooltip="Статья 9. Сведения о застрахованных лицах, представляемые страхователем">
        <w:r>
          <w:rPr>
            <w:sz w:val="20"/>
            <w:color w:val="0000ff"/>
          </w:rPr>
          <w:t xml:space="preserve">законом</w:t>
        </w:r>
      </w:hyperlink>
      <w:r>
        <w:rPr>
          <w:sz w:val="20"/>
        </w:rPr>
        <w:t xml:space="preserve">;</w:t>
      </w:r>
    </w:p>
    <w:bookmarkStart w:id="581" w:name="P581"/>
    <w:bookmarkEnd w:id="581"/>
    <w:p>
      <w:pPr>
        <w:pStyle w:val="0"/>
        <w:spacing w:before="200" w:line-rule="auto"/>
        <w:ind w:firstLine="540"/>
        <w:jc w:val="both"/>
      </w:pPr>
      <w:r>
        <w:rPr>
          <w:sz w:val="20"/>
        </w:rPr>
        <w:t xml:space="preserve">в необходимых случаях по результатам проверки полноты и достоверности сведений, учтенных на индивидуальном лицевом счете, в том числе представленных страхователями, физическими лицами, самостоятельно уплачивающими страховые взносы, при изменении пенсионного законодательства Российской Федерации, при поступлении в орган Фонда сведений, не подлежащих представлению (корректировке) страхователями, в том числе физическими лицами, самостоятельно уплачивающими страховые взносы, а также по </w:t>
      </w:r>
      <w:hyperlink w:history="0" r:id="rId509" w:tooltip="Постановление Правления ПФ РФ от 28.06.2021 N 232п &quot;Об утверждении Административного регламента предоставления Пенсионным фондом Российской Федерации государственной услуги по приему от зарегистрир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quot; (Зарегистрировано в Минюсте России 14.09.2021 N 64982) {КонсультантПлюс}">
        <w:r>
          <w:rPr>
            <w:sz w:val="20"/>
            <w:color w:val="0000ff"/>
          </w:rPr>
          <w:t xml:space="preserve">заявлению</w:t>
        </w:r>
      </w:hyperlink>
      <w:r>
        <w:rPr>
          <w:sz w:val="20"/>
        </w:rPr>
        <w:t xml:space="preserve"> зарегистрированного лица осуществлять </w:t>
      </w:r>
      <w:hyperlink w:history="0" r:id="rId510" w:tooltip="Приказ Минтруда России от 22.04.2020 N 211н (ред. от 05.10.2021) &quot;Об утверждении Инструкции о порядке ведения индивидуального (персонифицированного) учета сведений о зарегистрированных лицах&quot; (Зарегистрировано в Минюсте России 15.07.2020 N 58956) {КонсультантПлюс}">
        <w:r>
          <w:rPr>
            <w:sz w:val="20"/>
            <w:color w:val="0000ff"/>
          </w:rPr>
          <w:t xml:space="preserve">корректировку</w:t>
        </w:r>
      </w:hyperlink>
      <w:r>
        <w:rPr>
          <w:sz w:val="20"/>
        </w:rPr>
        <w:t xml:space="preserve"> этих сведений и вносить уточнения (дополнения) в индивидуальный лицевой счет в </w:t>
      </w:r>
      <w:hyperlink w:history="0" r:id="rId511" w:tooltip="Постановление Правления ПФ РФ от 15.10.2019 N 519п (ред. от 28.04.2021) &quot;Об утверждении Порядка осуществления корректировки сведений индивидуального (персонифицированного) учета и внесения уточнений (дополнений) в индивидуальный лицевой счет&quot; (Зарегистрировано в Минюсте России 16.12.2019 N 56821) {КонсультантПлюс}">
        <w:r>
          <w:rPr>
            <w:sz w:val="20"/>
            <w:color w:val="0000ff"/>
          </w:rPr>
          <w:t xml:space="preserve">порядке</w:t>
        </w:r>
      </w:hyperlink>
      <w:r>
        <w:rPr>
          <w:sz w:val="20"/>
        </w:rPr>
        <w:t xml:space="preserve">, утверждаемом Фондом, сообщив об этом зарегистрированному лицу;</w:t>
      </w:r>
    </w:p>
    <w:p>
      <w:pPr>
        <w:pStyle w:val="0"/>
        <w:jc w:val="both"/>
      </w:pPr>
      <w:r>
        <w:rPr>
          <w:sz w:val="20"/>
        </w:rPr>
        <w:t xml:space="preserve">(в ред. Федеральных законов от 01.04.2019 </w:t>
      </w:r>
      <w:hyperlink w:history="0" r:id="rId51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24.02.2021 </w:t>
      </w:r>
      <w:hyperlink w:history="0" r:id="rId513" w:tooltip="Федеральный закон от 24.02.2021 N 30-ФЗ &quot;О внесении изменений в статьи 12 и 16 Федерального закона &quot;Об индивидуальном (персонифицированном) учете в системе обязательного пенсионного страхования&quot; и статью 2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30-ФЗ</w:t>
        </w:r>
      </w:hyperlink>
      <w:r>
        <w:rPr>
          <w:sz w:val="20"/>
        </w:rPr>
        <w:t xml:space="preserve">, от 26.05.2021 </w:t>
      </w:r>
      <w:hyperlink w:history="0" r:id="rId51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14.07.2022 </w:t>
      </w:r>
      <w:hyperlink w:history="0" r:id="rId5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получать ежегодно от негосударственных пенсионных фондов сведения, касающиеся пенсионных прав застрахованных лиц по обязательному пенсионному страхованию;</w:t>
      </w:r>
    </w:p>
    <w:p>
      <w:pPr>
        <w:pStyle w:val="0"/>
        <w:spacing w:before="200" w:line-rule="auto"/>
        <w:ind w:firstLine="540"/>
        <w:jc w:val="both"/>
      </w:pPr>
      <w:r>
        <w:rPr>
          <w:sz w:val="20"/>
        </w:rPr>
        <w:t xml:space="preserve">получать от территориальных налоговых органов сведения, касающиеся пенсионных прав застрахованных лиц;</w:t>
      </w:r>
    </w:p>
    <w:p>
      <w:pPr>
        <w:pStyle w:val="0"/>
        <w:jc w:val="both"/>
      </w:pPr>
      <w:r>
        <w:rPr>
          <w:sz w:val="20"/>
        </w:rPr>
        <w:t xml:space="preserve">(абзац введен Федеральным </w:t>
      </w:r>
      <w:hyperlink w:history="0" r:id="rId51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получать от федерального органа исполнительной власти в сфере внутренних дел сведения о первичной выдаче или замене документа, удостоверяющего личность гражданина Российской Федерации на территории Российской Федерации.</w:t>
      </w:r>
    </w:p>
    <w:p>
      <w:pPr>
        <w:pStyle w:val="0"/>
        <w:jc w:val="both"/>
      </w:pPr>
      <w:r>
        <w:rPr>
          <w:sz w:val="20"/>
        </w:rPr>
        <w:t xml:space="preserve">(абзац введен Федеральным </w:t>
      </w:r>
      <w:hyperlink w:history="0" r:id="rId51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w:t>
      </w:r>
    </w:p>
    <w:p>
      <w:pPr>
        <w:pStyle w:val="0"/>
        <w:jc w:val="both"/>
      </w:pPr>
      <w:r>
        <w:rPr>
          <w:sz w:val="20"/>
        </w:rPr>
        <w:t xml:space="preserve">(часть первая в ред. Федерального </w:t>
      </w:r>
      <w:hyperlink w:history="0" r:id="rId518"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закона</w:t>
        </w:r>
      </w:hyperlink>
      <w:r>
        <w:rPr>
          <w:sz w:val="20"/>
        </w:rPr>
        <w:t xml:space="preserve"> от 31.12.2002 N 198-ФЗ)</w:t>
      </w:r>
    </w:p>
    <w:p>
      <w:pPr>
        <w:pStyle w:val="0"/>
        <w:spacing w:before="200" w:line-rule="auto"/>
        <w:ind w:firstLine="540"/>
        <w:jc w:val="both"/>
      </w:pPr>
      <w:r>
        <w:rPr>
          <w:sz w:val="20"/>
        </w:rPr>
        <w:t xml:space="preserve">Органы Фонда обязаны:</w:t>
      </w:r>
    </w:p>
    <w:p>
      <w:pPr>
        <w:pStyle w:val="0"/>
        <w:jc w:val="both"/>
      </w:pPr>
      <w:r>
        <w:rPr>
          <w:sz w:val="20"/>
        </w:rPr>
        <w:t xml:space="preserve">(в ред. Федерального </w:t>
      </w:r>
      <w:hyperlink w:history="0" r:id="rId5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обеспечивать своевременное включение в соответствующие индивидуальные лицевые счета сведений, представленных налоговыми органами и страхователями, в том числе физическими лицами, самостоятельно уплачивающими страховые взносы, органами, предоставляющими государственные или муниципальные услуги, зарегистрированными лицами, а также надежное хранение этих сведений;</w:t>
      </w:r>
    </w:p>
    <w:p>
      <w:pPr>
        <w:pStyle w:val="0"/>
        <w:jc w:val="both"/>
      </w:pPr>
      <w:r>
        <w:rPr>
          <w:sz w:val="20"/>
        </w:rPr>
        <w:t xml:space="preserve">(в ред. Федеральных законов от 31.12.2002 </w:t>
      </w:r>
      <w:hyperlink w:history="0" r:id="rId520"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03.07.2016 </w:t>
      </w:r>
      <w:hyperlink w:history="0" r:id="rId5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01.04.2019 </w:t>
      </w:r>
      <w:hyperlink w:history="0" r:id="rId52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осуществлять </w:t>
      </w:r>
      <w:hyperlink w:history="0" r:id="rId523" w:tooltip="Приказ Минтруда России от 22.04.2020 N 211н (ред. от 05.10.2021) &quot;Об утверждении Инструкции о порядке ведения индивидуального (персонифицированного) учета сведений о зарегистрированных лицах&quot; (Зарегистрировано в Минюсте России 15.07.2020 N 58956) {КонсультантПлюс}">
        <w:r>
          <w:rPr>
            <w:sz w:val="20"/>
            <w:color w:val="0000ff"/>
          </w:rPr>
          <w:t xml:space="preserve">контроль</w:t>
        </w:r>
      </w:hyperlink>
      <w:r>
        <w:rPr>
          <w:sz w:val="20"/>
        </w:rPr>
        <w:t xml:space="preserve"> за правильностью представления страхователями, органами, предоставляющими государственные или муниципальные услуги, сведений, определенных настоящим Федеральным </w:t>
      </w:r>
      <w:hyperlink w:history="0" w:anchor="P374" w:tooltip="Статья 9. Сведения о застрахованных лицах, представляемые страхователем">
        <w:r>
          <w:rPr>
            <w:sz w:val="20"/>
            <w:color w:val="0000ff"/>
          </w:rPr>
          <w:t xml:space="preserve">законом</w:t>
        </w:r>
      </w:hyperlink>
      <w:r>
        <w:rPr>
          <w:sz w:val="20"/>
        </w:rPr>
        <w:t xml:space="preserve">, в том числе по их учетным данным;</w:t>
      </w:r>
    </w:p>
    <w:p>
      <w:pPr>
        <w:pStyle w:val="0"/>
        <w:jc w:val="both"/>
      </w:pPr>
      <w:r>
        <w:rPr>
          <w:sz w:val="20"/>
        </w:rPr>
        <w:t xml:space="preserve">(в ред. Федеральных законов от 31.12.2002 </w:t>
      </w:r>
      <w:hyperlink w:history="0" r:id="rId52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52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526" w:tooltip="Федеральный закон от 03.12.2012 N 242-ФЗ &quot;О внесении изменений в отдельные законодательные акты Российской Федерации по вопросам выплат за счет средств пенсионных накоплений&quot; {КонсультантПлюс}">
        <w:r>
          <w:rPr>
            <w:sz w:val="20"/>
            <w:color w:val="0000ff"/>
          </w:rPr>
          <w:t xml:space="preserve">закон</w:t>
        </w:r>
      </w:hyperlink>
      <w:r>
        <w:rPr>
          <w:sz w:val="20"/>
        </w:rPr>
        <w:t xml:space="preserve"> от 03.12.2012 N 242-ФЗ;</w:t>
      </w:r>
    </w:p>
    <w:p>
      <w:pPr>
        <w:pStyle w:val="0"/>
        <w:spacing w:before="200" w:line-rule="auto"/>
        <w:ind w:firstLine="540"/>
        <w:jc w:val="both"/>
      </w:pPr>
      <w:r>
        <w:rPr>
          <w:sz w:val="20"/>
        </w:rPr>
        <w:t xml:space="preserve">предоставлять бесплатно зарегистрированному лицу по его обращению сведения, содержащиеся в его индивидуальном лицевом счете (в части его индивидуального лицевого счета), включая информацию о результатах инвестирования средств пенсионных накоплений, о сумме средств пенсионных накоплений, учтенных в специальной части индивидуального лицевого счета или на пенсионном счете накопительной пенсии зарегистрированного лица, включая информацию о сумме дохода от инвестирования средств пенсионных накоплений, не подлежащего передаче в случае удовлетворения заявления зарегистрированного лица о досрочном переходе, или сумме убытка, не подлежащего гарантийному восполнению в случае удовлетворения заявления зарегистрированного лица о досрочном переходе, а также в разделе "Сведения о трудовой деятельности" по </w:t>
      </w:r>
      <w:hyperlink w:history="0" r:id="rId527" w:tooltip="Приказ Минтруда России от 09.01.2019 N 2н &quot;Об утверждении формы сведений о состоянии индивидуального лицевого счета застрахованного лица&quot; (Зарегистрировано в Минюсте России 05.03.2019 N 53957) {КонсультантПлюс}">
        <w:r>
          <w:rPr>
            <w:sz w:val="20"/>
            <w:color w:val="0000ff"/>
          </w:rPr>
          <w:t xml:space="preserve">формам</w:t>
        </w:r>
      </w:hyperlink>
      <w:r>
        <w:rPr>
          <w:sz w:val="20"/>
        </w:rPr>
        <w:t xml:space="preserve">, утверждаемым уполномоченным Правительством Российской Федерации федеральным </w:t>
      </w:r>
      <w:hyperlink w:history="0" r:id="rId528" w:tooltip="Постановление Правительства РФ от 09.11.2018 N 1339 &quot;О федеральном органе исполнительной власти, уполномоченном на осуществление отдельных полномочий, предусмотренных статьями 6 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органом</w:t>
        </w:r>
      </w:hyperlink>
      <w:r>
        <w:rPr>
          <w:sz w:val="20"/>
        </w:rPr>
        <w:t xml:space="preserve"> исполнительной власти, при личном обращении зарегистрированного лица в территориальный орган Фонда или в форме электронного документа, </w:t>
      </w:r>
      <w:hyperlink w:history="0" r:id="rId529" w:tooltip="Постановление Правительства РФ от 25.12.2018 N 1660 &quot;О порядке оформления сведений о состоянии индивидуального лицевого счета застрахованного лица в форме электронного документа&quot; {КонсультантПлюс}">
        <w:r>
          <w:rPr>
            <w:sz w:val="20"/>
            <w:color w:val="0000ff"/>
          </w:rPr>
          <w:t xml:space="preserve">порядок</w:t>
        </w:r>
      </w:hyperlink>
      <w:r>
        <w:rPr>
          <w:sz w:val="20"/>
        </w:rPr>
        <w:t xml:space="preserve"> оформления которого устанавливается Правительством Российской Федерации, с использованием единого портала государственных и муниципальных услуг;</w:t>
      </w:r>
    </w:p>
    <w:p>
      <w:pPr>
        <w:pStyle w:val="0"/>
        <w:jc w:val="both"/>
      </w:pPr>
      <w:r>
        <w:rPr>
          <w:sz w:val="20"/>
        </w:rPr>
        <w:t xml:space="preserve">(в ред. Федеральных законов от 29.07.2018 </w:t>
      </w:r>
      <w:hyperlink w:history="0" r:id="rId53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01.04.2019 </w:t>
      </w:r>
      <w:hyperlink w:history="0" r:id="rId53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532"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N 436-ФЗ</w:t>
        </w:r>
      </w:hyperlink>
      <w:r>
        <w:rPr>
          <w:sz w:val="20"/>
        </w:rPr>
        <w:t xml:space="preserve">, от 14.07.2022 </w:t>
      </w:r>
      <w:hyperlink w:history="0" r:id="rId5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разъяснять зарегистрированным лицам и страхователям их права и обязанности, технологию индивидуального (персонифицированного) учета, порядок заполнения форм и представления сведений;</w:t>
      </w:r>
    </w:p>
    <w:p>
      <w:pPr>
        <w:pStyle w:val="0"/>
        <w:jc w:val="both"/>
      </w:pPr>
      <w:r>
        <w:rPr>
          <w:sz w:val="20"/>
        </w:rPr>
        <w:t xml:space="preserve">(в ред. Федеральных законов от 31.12.2002 </w:t>
      </w:r>
      <w:hyperlink w:history="0" r:id="rId53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53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536"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закон</w:t>
        </w:r>
      </w:hyperlink>
      <w:r>
        <w:rPr>
          <w:sz w:val="20"/>
        </w:rPr>
        <w:t xml:space="preserve"> от 31.12.2002 N 198-ФЗ;</w:t>
      </w:r>
    </w:p>
    <w:p>
      <w:pPr>
        <w:pStyle w:val="0"/>
        <w:spacing w:before="200" w:line-rule="auto"/>
        <w:ind w:firstLine="540"/>
        <w:jc w:val="both"/>
      </w:pPr>
      <w:r>
        <w:rPr>
          <w:sz w:val="20"/>
        </w:rPr>
        <w:t xml:space="preserve">абзац утратил силу с 1 января 2010 года. - Федеральный </w:t>
      </w:r>
      <w:hyperlink w:history="0" r:id="rId53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обеспечить обособленный учет в специальной части индивидуального лицевого счета сведений о суммах страховых взносов, направляемых на накопительную пенсию, а также о суммах дополнительных страховых взносов на накопительную пенсию, суммах взносов работодателя, уплаченных в пользу застрахованного лица, и суммах взносов на софинансирование формирования пенсионных накоплений, поступивших в соответствии с Федеральным </w:t>
      </w:r>
      <w:hyperlink w:history="0" r:id="rId538"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 дополнительных страховых взносах на накопительную пенсию и государственной поддержке формирования пенсионных накоплений", а также о результате их инвестирования, сведений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 сведений об отказе от направления средств (части средств) материнского (семейного) капитала на формирование накопительной пенсии и объеме указанных средств, сведений о выплатах за счет средств пенсионных накоплений;</w:t>
      </w:r>
    </w:p>
    <w:p>
      <w:pPr>
        <w:pStyle w:val="0"/>
        <w:jc w:val="both"/>
      </w:pPr>
      <w:r>
        <w:rPr>
          <w:sz w:val="20"/>
        </w:rPr>
        <w:t xml:space="preserve">(в ред. Федерального </w:t>
      </w:r>
      <w:hyperlink w:history="0" r:id="rId5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информировать застрахованных лиц о внесенных в их индивидуальные лицевые счета изменениях в связи с корректировкой, осуществленной в соответствии со </w:t>
      </w:r>
      <w:hyperlink w:history="0" r:id="rId540"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статьей 15.1</w:t>
        </w:r>
      </w:hyperlink>
      <w:r>
        <w:rPr>
          <w:sz w:val="20"/>
        </w:rPr>
        <w:t xml:space="preserve"> Федерального закона от 30 апреля 2008 года N 56-ФЗ "О дополнительных страховых взносах на накопительную пенсию и государственной поддержке формирования пенсионных накоплений", путем направления застрахованным лицам информации в </w:t>
      </w:r>
      <w:hyperlink w:history="0" r:id="rId541" w:tooltip="Постановление Правления ПФ РФ от 23.10.2017 N 666п &quot;Об утверждении Порядка и формы информирования застрахованного лица о внесенных в его индивидуальный лицевой счет изменениях в связи с корректировкой, осуществленной в соответствии со статьей 15.1 Федерального закона от 30 апреля 2008 года N 56-ФЗ &quot;О дополнительных страховых взносах на накопительную пенсию и государственной поддержке формирования пенсионных накоплений&quot; (Зарегистрировано в Минюсте России 15.11.2017 N 48899) {КонсультантПлюс}">
        <w:r>
          <w:rPr>
            <w:sz w:val="20"/>
            <w:color w:val="0000ff"/>
          </w:rPr>
          <w:t xml:space="preserve">порядке</w:t>
        </w:r>
      </w:hyperlink>
      <w:r>
        <w:rPr>
          <w:sz w:val="20"/>
        </w:rPr>
        <w:t xml:space="preserve"> и по </w:t>
      </w:r>
      <w:hyperlink w:history="0" r:id="rId542" w:tooltip="Постановление Правления ПФ РФ от 23.10.2017 N 666п &quot;Об утверждении Порядка и формы информирования застрахованного лица о внесенных в его индивидуальный лицевой счет изменениях в связи с корректировкой, осуществленной в соответствии со статьей 15.1 Федерального закона от 30 апреля 2008 года N 56-ФЗ &quot;О дополнительных страховых взносах на накопительную пенсию и государственной поддержке формирования пенсионных накоплений&quot; (Зарегистрировано в Минюсте России 15.11.2017 N 48899) {КонсультантПлюс}">
        <w:r>
          <w:rPr>
            <w:sz w:val="20"/>
            <w:color w:val="0000ff"/>
          </w:rPr>
          <w:t xml:space="preserve">форме</w:t>
        </w:r>
      </w:hyperlink>
      <w:r>
        <w:rPr>
          <w:sz w:val="20"/>
        </w:rPr>
        <w:t xml:space="preserve">, которые утверждаются Фондом;</w:t>
      </w:r>
    </w:p>
    <w:p>
      <w:pPr>
        <w:pStyle w:val="0"/>
        <w:jc w:val="both"/>
      </w:pPr>
      <w:r>
        <w:rPr>
          <w:sz w:val="20"/>
        </w:rPr>
        <w:t xml:space="preserve">(абзац введен Федеральным </w:t>
      </w:r>
      <w:hyperlink w:history="0" r:id="rId543"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04.11.2014 N 345-ФЗ; в ред. Федерального </w:t>
      </w:r>
      <w:hyperlink w:history="0" r:id="rId5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абзац утратил силу. - Федеральный </w:t>
      </w:r>
      <w:hyperlink w:history="0" r:id="rId54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предоставлять негосударственным пенсионным фондам по их запросам информацию, необходимую для назначения накопительной пенсии, а также иных выплат за счет средств пенсионных накоплений. </w:t>
      </w:r>
      <w:hyperlink w:history="0" r:id="rId546" w:tooltip="Приказ Минтруда России от 11.03.2016 N 96н (ред. от 09.01.2020) &quot;Об утверждении Порядка предоставления Пенсионным фондом Российской Федерации в негосударственный пенсионный фонд информации, необходимой негосударственным пенсионным фондам для назначения накопительной пенсии, а также иных выплат за счет средств пенсионных накоплений&quot; (Зарегистрировано в Минюсте России 04.04.2016 N 41663) {КонсультантПлюс}">
        <w:r>
          <w:rPr>
            <w:sz w:val="20"/>
            <w:color w:val="0000ff"/>
          </w:rPr>
          <w:t xml:space="preserve">Перечень</w:t>
        </w:r>
      </w:hyperlink>
      <w:r>
        <w:rPr>
          <w:sz w:val="20"/>
        </w:rPr>
        <w:t xml:space="preserve"> необходимой информации, а также </w:t>
      </w:r>
      <w:hyperlink w:history="0" r:id="rId547" w:tooltip="Приказ Минтруда России от 11.03.2016 N 96н (ред. от 09.01.2020) &quot;Об утверждении Порядка предоставления Пенсионным фондом Российской Федерации в негосударственный пенсионный фонд информации, необходимой негосударственным пенсионным фондам для назначения накопительной пенсии, а также иных выплат за счет средств пенсионных накоплений&quot; (Зарегистрировано в Минюсте России 04.04.2016 N 41663) {КонсультантПлюс}">
        <w:r>
          <w:rPr>
            <w:sz w:val="20"/>
            <w:color w:val="0000ff"/>
          </w:rPr>
          <w:t xml:space="preserve">порядок</w:t>
        </w:r>
      </w:hyperlink>
      <w:r>
        <w:rPr>
          <w:sz w:val="20"/>
        </w:rPr>
        <w:t xml:space="preserve"> и сроки ее предоставления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548" w:tooltip="Федеральный закон от 30.11.2011 N 359-ФЗ (ред. от 07.03.2018) &quot;О внесении изменений в отдельные законодательные акты Российской Федерации в связи с принятием Федерального закона &quot;О порядке финансирования выплат за счет средств пенсионных накоплений&quot; {КонсультантПлюс}">
        <w:r>
          <w:rPr>
            <w:sz w:val="20"/>
            <w:color w:val="0000ff"/>
          </w:rPr>
          <w:t xml:space="preserve">законом</w:t>
        </w:r>
      </w:hyperlink>
      <w:r>
        <w:rPr>
          <w:sz w:val="20"/>
        </w:rPr>
        <w:t xml:space="preserve"> от 30.11.2011 N 359-ФЗ, в ред. Федерального </w:t>
      </w:r>
      <w:hyperlink w:history="0" r:id="rId54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предоставлять зарегистрированному лицу доступ к информационной системе "личный кабинет зарегистрированного лица" в части предоставления содержащихся в его индивидуальном лицевом счете сведений в </w:t>
      </w:r>
      <w:hyperlink w:history="0" r:id="rId550" w:tooltip="Постановление Правления ПФ РФ от 17.09.2014 N 374п &quot;О составе сведений, содержащихся в индивидуальном лицевом счете застрахованного лица, представляемых посредством информационной системы &quot;личный кабинет застрахованного лица&quot; (Зарегистрировано в Минюсте России 15.10.2014 N 34322) {КонсультантПлюс}">
        <w:r>
          <w:rPr>
            <w:sz w:val="20"/>
            <w:color w:val="0000ff"/>
          </w:rPr>
          <w:t xml:space="preserve">составе</w:t>
        </w:r>
      </w:hyperlink>
      <w:r>
        <w:rPr>
          <w:sz w:val="20"/>
        </w:rPr>
        <w:t xml:space="preserve">, определяемом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jc w:val="both"/>
      </w:pPr>
      <w:r>
        <w:rPr>
          <w:sz w:val="20"/>
        </w:rPr>
        <w:t xml:space="preserve">(абзац введен Федеральным </w:t>
      </w:r>
      <w:hyperlink w:history="0" r:id="rId55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 в ред. Федеральных законов от 01.04.2019 </w:t>
      </w:r>
      <w:hyperlink w:history="0" r:id="rId55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5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информировать физическое лицо способом, указанным в обращении, о результатах его регистрации в системе индивидуального (персонифицированного) учета путем направления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w:t>
      </w:r>
      <w:hyperlink w:history="0" r:id="rId554"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форма</w:t>
        </w:r>
      </w:hyperlink>
      <w:r>
        <w:rPr>
          <w:sz w:val="20"/>
        </w:rPr>
        <w:t xml:space="preserve"> которого утверждается Фондом (указанная информация по выбору физического лица может быть направлена ему в форме электронного документа, </w:t>
      </w:r>
      <w:hyperlink w:history="0" r:id="rId555"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 {КонсультантПлюс}">
        <w:r>
          <w:rPr>
            <w:sz w:val="20"/>
            <w:color w:val="0000ff"/>
          </w:rPr>
          <w:t xml:space="preserve">порядок</w:t>
        </w:r>
      </w:hyperlink>
      <w:r>
        <w:rPr>
          <w:sz w:val="20"/>
        </w:rPr>
        <w:t xml:space="preserve"> оформления которого определяется Фондом,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pPr>
        <w:pStyle w:val="0"/>
        <w:jc w:val="both"/>
      </w:pPr>
      <w:r>
        <w:rPr>
          <w:sz w:val="20"/>
        </w:rPr>
        <w:t xml:space="preserve">(абзац введен Федеральным </w:t>
      </w:r>
      <w:hyperlink w:history="0" r:id="rId55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5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целях обеспечения предоставления государственных и муниципальных услуг зарегистрированным лицам, а также в целях исполнения государственных и муниципальных функций предоставлять федеральным органам исполнительной власти, государственным внебюджетным фондам, органам государственной власти субъектов Российской Федерации по их запросам в электронной форме посредством единой системы межведомственного электронного взаимодействия сведения о факте работы зарегистрированного лица, а также о факте начисленных за него страховых взносов на обязательное пенсионное страхование, за исключением сведений о лицах, оказывающих или оказавших содействие органам, осуществляющим оперативно-разыскную деятельность, на конфиденциальной основе, передача которых допускается лишь с их согласия в письменной форме и в случаях, предусмотренных федеральными законами;</w:t>
      </w:r>
    </w:p>
    <w:p>
      <w:pPr>
        <w:pStyle w:val="0"/>
        <w:jc w:val="both"/>
      </w:pPr>
      <w:r>
        <w:rPr>
          <w:sz w:val="20"/>
        </w:rPr>
        <w:t xml:space="preserve">(абзац введен Федеральным </w:t>
      </w:r>
      <w:hyperlink w:history="0" r:id="rId558"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w:t>
      </w:r>
    </w:p>
    <w:p>
      <w:pPr>
        <w:pStyle w:val="0"/>
        <w:spacing w:before="200" w:line-rule="auto"/>
        <w:ind w:firstLine="540"/>
        <w:jc w:val="both"/>
      </w:pPr>
      <w:r>
        <w:rPr>
          <w:sz w:val="20"/>
        </w:rPr>
        <w:t xml:space="preserve">направлять федеральному органу исполнительной власти, уполномоченному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предусмотренных </w:t>
      </w:r>
      <w:hyperlink w:history="0" w:anchor="P223" w:tooltip="2.1. В разделе &quot;Сведения о трудовой деятельности&quot; указываются:">
        <w:r>
          <w:rPr>
            <w:sz w:val="20"/>
            <w:color w:val="0000ff"/>
          </w:rPr>
          <w:t xml:space="preserve">пунктом 2.1 статьи 6</w:t>
        </w:r>
      </w:hyperlink>
      <w:r>
        <w:rPr>
          <w:sz w:val="20"/>
        </w:rPr>
        <w:t xml:space="preserve"> настоящего Федерального закона, в течение пяти рабочих дней со дня выявления указанного нарушения;</w:t>
      </w:r>
    </w:p>
    <w:p>
      <w:pPr>
        <w:pStyle w:val="0"/>
        <w:jc w:val="both"/>
      </w:pPr>
      <w:r>
        <w:rPr>
          <w:sz w:val="20"/>
        </w:rPr>
        <w:t xml:space="preserve">(абзац введен Федеральным </w:t>
      </w:r>
      <w:hyperlink w:history="0" r:id="rId559"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16.12.2019 N 436-ФЗ; в ред. Федерального </w:t>
      </w:r>
      <w:hyperlink w:history="0" r:id="rId5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предоставлять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сведения индивидуального (персонифицированного) учета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w:history="0" r:id="rId561"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w:t>
      </w:r>
      <w:hyperlink w:history="0" r:id="rId562" w:tooltip="Постановление Правительства РФ от 28.05.2022 N 971 &quot;Об утверждении Правил предоставления Пенсионным фондом Российской Федерации Федеральной службе государственной статистики сведений индивидуального (персонифицированного) учета и иных административных данных, необходимых для формирования официальной статистической информации&quot; {КонсультантПлюс}">
        <w:r>
          <w:rPr>
            <w:sz w:val="20"/>
            <w:color w:val="0000ff"/>
          </w:rPr>
          <w:t xml:space="preserve">Состав</w:t>
        </w:r>
      </w:hyperlink>
      <w:r>
        <w:rPr>
          <w:sz w:val="20"/>
        </w:rPr>
        <w:t xml:space="preserve"> указанных сведений и данных, </w:t>
      </w:r>
      <w:hyperlink w:history="0" r:id="rId563" w:tooltip="Постановление Правительства РФ от 28.05.2022 N 971 &quot;Об утверждении Правил предоставления Пенсионным фондом Российской Федерации Федеральной службе государственной статистики сведений индивидуального (персонифицированного) учета и иных административных данных, необходимых для формирования официальной статистической информации&quot; {КонсультантПлюс}">
        <w:r>
          <w:rPr>
            <w:sz w:val="20"/>
            <w:color w:val="0000ff"/>
          </w:rPr>
          <w:t xml:space="preserve">порядок</w:t>
        </w:r>
      </w:hyperlink>
      <w:r>
        <w:rPr>
          <w:sz w:val="20"/>
        </w:rPr>
        <w:t xml:space="preserve"> и </w:t>
      </w:r>
      <w:hyperlink w:history="0" r:id="rId564" w:tooltip="Постановление Правительства РФ от 28.05.2022 N 971 &quot;Об утверждении Правил предоставления Пенсионным фондом Российской Федерации Федеральной службе государственной статистики сведений индивидуального (персонифицированного) учета и иных административных данных, необходимых для формирования официальной статистической информации&quot; {КонсультантПлюс}">
        <w:r>
          <w:rPr>
            <w:sz w:val="20"/>
            <w:color w:val="0000ff"/>
          </w:rPr>
          <w:t xml:space="preserve">сроки</w:t>
        </w:r>
      </w:hyperlink>
      <w:r>
        <w:rPr>
          <w:sz w:val="20"/>
        </w:rPr>
        <w:t xml:space="preserve"> их предоставления устанавливаются Правительством Российской Федерации;</w:t>
      </w:r>
    </w:p>
    <w:p>
      <w:pPr>
        <w:pStyle w:val="0"/>
        <w:jc w:val="both"/>
      </w:pPr>
      <w:r>
        <w:rPr>
          <w:sz w:val="20"/>
        </w:rPr>
        <w:t xml:space="preserve">(абзац введен Федеральным </w:t>
      </w:r>
      <w:hyperlink w:history="0" r:id="rId565"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28.01.2022 N 7-ФЗ)</w:t>
      </w:r>
    </w:p>
    <w:p>
      <w:pPr>
        <w:pStyle w:val="0"/>
        <w:spacing w:before="200" w:line-rule="auto"/>
        <w:ind w:firstLine="540"/>
        <w:jc w:val="both"/>
      </w:pPr>
      <w:r>
        <w:rPr>
          <w:sz w:val="20"/>
        </w:rPr>
        <w:t xml:space="preserve">предоставлять в Федеральный фонд обязательного медицинского страхования сведения о фактах начала и окончания трудовых отношений (действия договоров гражданско-правового характера) с иностранными гражданами или лицами без гражданства, временно пребывающими на территории Российской Федерации, в составе и порядке, которые установлены соглашением между Фондом и Федеральным фондом обязательного медицинского страхования.</w:t>
      </w:r>
    </w:p>
    <w:p>
      <w:pPr>
        <w:pStyle w:val="0"/>
        <w:jc w:val="both"/>
      </w:pPr>
      <w:r>
        <w:rPr>
          <w:sz w:val="20"/>
        </w:rPr>
        <w:t xml:space="preserve">(абзац введен Федеральным </w:t>
      </w:r>
      <w:hyperlink w:history="0" r:id="rId5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17. Ответственность органов и должностных лиц Фонда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списание безнадежных долгов по штрафам</w:t>
      </w:r>
    </w:p>
    <w:p>
      <w:pPr>
        <w:pStyle w:val="0"/>
        <w:jc w:val="both"/>
      </w:pPr>
      <w:r>
        <w:rPr>
          <w:sz w:val="20"/>
        </w:rPr>
        <w:t xml:space="preserve">(в ред. Федеральных законов от 01.04.2019 </w:t>
      </w:r>
      <w:hyperlink w:history="0" r:id="rId56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5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r>
    </w:p>
    <w:p>
      <w:pPr>
        <w:pStyle w:val="0"/>
        <w:ind w:firstLine="540"/>
        <w:jc w:val="both"/>
      </w:pPr>
      <w:r>
        <w:rPr>
          <w:sz w:val="20"/>
        </w:rPr>
        <w:t xml:space="preserve">Руководители, а также другие должностные лица органов Фонда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участвующих в соответствии с настоящим Федеральным законом в сборе, хранении, передаче и использовании сведений, содержащихся в индивидуальных лицевых счетах, обязаны обеспечить соблюдение </w:t>
      </w:r>
      <w:hyperlink w:history="0" r:id="rId569"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по вопросам защиты информации, в отношении которой установлено требование об обеспечении конфиденциальности информации (персональных данных). Виновные в незаконном ограничении доступа к указанным сведениям или нарушении режима защиты информации несут ответственность в соответствии с </w:t>
      </w:r>
      <w:hyperlink w:history="0" r:id="rId570" w:tooltip="&quot;Уголовный кодекс Российской Федерации&quot; от 13.06.1996 N 63-ФЗ (ред. от 29.12.2022) {КонсультантПлюс}">
        <w:r>
          <w:rPr>
            <w:sz w:val="20"/>
            <w:color w:val="0000ff"/>
          </w:rPr>
          <w:t xml:space="preserve">уголовным</w:t>
        </w:r>
      </w:hyperlink>
      <w:r>
        <w:rPr>
          <w:sz w:val="20"/>
        </w:rPr>
        <w:t xml:space="preserve">, гражданским законодательством и </w:t>
      </w:r>
      <w:hyperlink w:history="0" r:id="rId571" w:tooltip="&quot;Кодекс Российской Федерации об административных правонарушениях&quot; от 30.12.2001 N 195-ФЗ (ред. от 29.12.2022) (с изм. и доп., вступ. в силу с 01.01.2023) ------------ Недействующая редакция {КонсультантПлюс}">
        <w:r>
          <w:rPr>
            <w:sz w:val="20"/>
            <w:color w:val="0000ff"/>
          </w:rPr>
          <w:t xml:space="preserve">законодательством</w:t>
        </w:r>
      </w:hyperlink>
      <w:r>
        <w:rPr>
          <w:sz w:val="20"/>
        </w:rPr>
        <w:t xml:space="preserve"> об административных правонарушениях.</w:t>
      </w:r>
    </w:p>
    <w:p>
      <w:pPr>
        <w:pStyle w:val="0"/>
        <w:jc w:val="both"/>
      </w:pPr>
      <w:r>
        <w:rPr>
          <w:sz w:val="20"/>
        </w:rPr>
        <w:t xml:space="preserve">(в ред. Федеральных законов от 01.04.2019 </w:t>
      </w:r>
      <w:hyperlink w:history="0" r:id="rId57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5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Страхователи, уклоняющиеся от представления предусмотренных настоящим Федеральным законом достоверных и в полном объеме сведений,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31.12.2002 </w:t>
      </w:r>
      <w:hyperlink w:history="0" r:id="rId574"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03.12.2011 </w:t>
      </w:r>
      <w:hyperlink w:history="0" r:id="rId575"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3 ст. 17 вносятся изменения (</w:t>
            </w:r>
            <w:hyperlink w:history="0" r:id="rId57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28.12.2022 N 569-ФЗ). См. будущую </w:t>
            </w:r>
            <w:hyperlink w:history="0" r:id="rId57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непредставление страхователем в установленный срок либо представление им неполных и (или) недостоверных сведений, предусмотренных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пунктом 2 статьи 11</w:t>
        </w:r>
      </w:hyperlink>
      <w:r>
        <w:rPr>
          <w:sz w:val="20"/>
        </w:rPr>
        <w:t xml:space="preserve"> настоящего Федерального закона (за исключением сведений, предусмотренных </w:t>
      </w:r>
      <w:hyperlink w:history="0" w:anchor="P437" w:tooltip="4) сведения о трудовой деятельности, предусмотренные пунктом 2.1 статьи 6 настоящего Федерального закона;">
        <w:r>
          <w:rPr>
            <w:sz w:val="20"/>
            <w:color w:val="0000ff"/>
          </w:rPr>
          <w:t xml:space="preserve">подпунктом 4</w:t>
        </w:r>
      </w:hyperlink>
      <w:r>
        <w:rPr>
          <w:sz w:val="20"/>
        </w:rPr>
        <w:t xml:space="preserve"> указанного пункта), к такому страхователю применяются финансовые санкции в размере 500 рублей в отношении каждого застрахованного лица.</w:t>
      </w:r>
    </w:p>
    <w:p>
      <w:pPr>
        <w:pStyle w:val="0"/>
        <w:jc w:val="both"/>
      </w:pPr>
      <w:r>
        <w:rPr>
          <w:sz w:val="20"/>
        </w:rPr>
        <w:t xml:space="preserve">(в ред. Федеральных законов от 03.07.2016 </w:t>
      </w:r>
      <w:hyperlink w:history="0" r:id="rId5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5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pPr>
        <w:pStyle w:val="0"/>
        <w:jc w:val="both"/>
      </w:pPr>
      <w:r>
        <w:rPr>
          <w:sz w:val="20"/>
        </w:rPr>
        <w:t xml:space="preserve">(часть четвертая в ред. Федерального </w:t>
      </w:r>
      <w:hyperlink w:history="0" r:id="rId5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При обнаружении в представленных страхователем сведениях ошибок и (или) несоответствий между представленными сведениями и сведениями, имеющимися у Фонда, в том числе полученными от налоговых органов, </w:t>
      </w:r>
      <w:hyperlink w:history="0" r:id="rId581" w:tooltip="Постановление Правления ПФ РФ от 23.11.2016 N 1058п &quot;Об утверждении форм документов, используемых в целях привлечения страхователей к ответственности, предусмотренной статьей 17 Федерального закона от 1 апреля 1996 г. N 27-ФЗ &quot;Об индивидуальном (персонифицированном) учете в системе обязательного пенсионного страхования&quot; и о признании утратившим силу постановления Правления ПФР от 29 июля 2016 г. N 684п&quot; (вместе с &quot;Требованиями к составлению форм документов, используемых в целях привлечения страхователей к о {КонсультантПлюс}">
        <w:r>
          <w:rPr>
            <w:sz w:val="20"/>
            <w:color w:val="0000ff"/>
          </w:rPr>
          <w:t xml:space="preserve">уведомление</w:t>
        </w:r>
      </w:hyperlink>
      <w:r>
        <w:rPr>
          <w:sz w:val="20"/>
        </w:rPr>
        <w:t xml:space="preserve">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pPr>
        <w:pStyle w:val="0"/>
        <w:jc w:val="both"/>
      </w:pPr>
      <w:r>
        <w:rPr>
          <w:sz w:val="20"/>
        </w:rPr>
        <w:t xml:space="preserve">(часть пятая введена Федеральным </w:t>
      </w:r>
      <w:hyperlink w:history="0" r:id="rId5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При выявлении правонарушения, ответственность за которое установлена настоящей статьей, должностным лицом территориального органа Фонда, установившим правонарушение, составляется </w:t>
      </w:r>
      <w:r>
        <w:rPr>
          <w:sz w:val="20"/>
        </w:rPr>
        <w:t xml:space="preserve">акт</w:t>
      </w:r>
      <w:r>
        <w:rPr>
          <w:sz w:val="20"/>
        </w:rPr>
        <w:t xml:space="preserve">, который подписывается этим должностным лицом.</w:t>
      </w:r>
    </w:p>
    <w:p>
      <w:pPr>
        <w:pStyle w:val="0"/>
        <w:jc w:val="both"/>
      </w:pPr>
      <w:r>
        <w:rPr>
          <w:sz w:val="20"/>
        </w:rPr>
        <w:t xml:space="preserve">(часть шестая введена Федеральным </w:t>
      </w:r>
      <w:hyperlink w:history="0" r:id="rId5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Федеральных законов от 01.04.2019 </w:t>
      </w:r>
      <w:hyperlink w:history="0" r:id="rId58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5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pPr>
        <w:pStyle w:val="0"/>
        <w:jc w:val="both"/>
      </w:pPr>
      <w:r>
        <w:rPr>
          <w:sz w:val="20"/>
        </w:rPr>
        <w:t xml:space="preserve">(часть седьмая введена Федеральным </w:t>
      </w:r>
      <w:hyperlink w:history="0" r:id="rId5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Фонда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pPr>
        <w:pStyle w:val="0"/>
        <w:jc w:val="both"/>
      </w:pPr>
      <w:r>
        <w:rPr>
          <w:sz w:val="20"/>
        </w:rPr>
        <w:t xml:space="preserve">(часть восьмая введена Федеральным </w:t>
      </w:r>
      <w:hyperlink w:history="0" r:id="rId5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Фонда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более чем на один месяц.</w:t>
      </w:r>
    </w:p>
    <w:p>
      <w:pPr>
        <w:pStyle w:val="0"/>
        <w:jc w:val="both"/>
      </w:pPr>
      <w:r>
        <w:rPr>
          <w:sz w:val="20"/>
        </w:rPr>
        <w:t xml:space="preserve">(часть девятая введена Федеральным </w:t>
      </w:r>
      <w:hyperlink w:history="0" r:id="rId59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Территориальный орган Фонда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Фонда рассмотреть акт в отсутствие этого лица.</w:t>
      </w:r>
    </w:p>
    <w:p>
      <w:pPr>
        <w:pStyle w:val="0"/>
        <w:jc w:val="both"/>
      </w:pPr>
      <w:r>
        <w:rPr>
          <w:sz w:val="20"/>
        </w:rPr>
        <w:t xml:space="preserve">(часть десятая введена Федеральным </w:t>
      </w:r>
      <w:hyperlink w:history="0" r:id="rId59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 результатам рассмотрения акта, а также приложенных к нему документов и материалов руководитель (заместитель руководителя) территориального органа Фонда выносит решение:</w:t>
      </w:r>
    </w:p>
    <w:p>
      <w:pPr>
        <w:pStyle w:val="0"/>
        <w:jc w:val="both"/>
      </w:pPr>
      <w:r>
        <w:rPr>
          <w:sz w:val="20"/>
        </w:rPr>
        <w:t xml:space="preserve">(в ред. Федерального </w:t>
      </w:r>
      <w:hyperlink w:history="0" r:id="rId59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о привлечении к ответственности за совершение правонарушения;</w:t>
      </w:r>
    </w:p>
    <w:p>
      <w:pPr>
        <w:pStyle w:val="0"/>
        <w:spacing w:before="200" w:line-rule="auto"/>
        <w:ind w:firstLine="540"/>
        <w:jc w:val="both"/>
      </w:pPr>
      <w:r>
        <w:rPr>
          <w:sz w:val="20"/>
        </w:rPr>
        <w:t xml:space="preserve">об отказе в привлечении к ответственности за совершение правонарушения.</w:t>
      </w:r>
    </w:p>
    <w:p>
      <w:pPr>
        <w:pStyle w:val="0"/>
        <w:jc w:val="both"/>
      </w:pPr>
      <w:r>
        <w:rPr>
          <w:sz w:val="20"/>
        </w:rPr>
        <w:t xml:space="preserve">(часть одиннадцатая введена Федеральным </w:t>
      </w:r>
      <w:hyperlink w:history="0" r:id="rId59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Решение</w:t>
      </w:r>
      <w:r>
        <w:rPr>
          <w:sz w:val="20"/>
        </w:rPr>
        <w:t xml:space="preserve"> о привлечении к ответственности за совершение правонарушения или </w:t>
      </w:r>
      <w:r>
        <w:rPr>
          <w:sz w:val="20"/>
        </w:rPr>
        <w:t xml:space="preserve">решение</w:t>
      </w:r>
      <w:r>
        <w:rPr>
          <w:sz w:val="20"/>
        </w:rPr>
        <w:t xml:space="preserve">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pPr>
        <w:pStyle w:val="0"/>
        <w:jc w:val="both"/>
      </w:pPr>
      <w:r>
        <w:rPr>
          <w:sz w:val="20"/>
        </w:rPr>
        <w:t xml:space="preserve">(часть двенадцатая введена Федеральным </w:t>
      </w:r>
      <w:hyperlink w:history="0" r:id="rId59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pPr>
        <w:pStyle w:val="0"/>
        <w:jc w:val="both"/>
      </w:pPr>
      <w:r>
        <w:rPr>
          <w:sz w:val="20"/>
        </w:rPr>
        <w:t xml:space="preserve">(часть тринадцатая введена Федеральным </w:t>
      </w:r>
      <w:hyperlink w:history="0" r:id="rId59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Фонда.</w:t>
      </w:r>
    </w:p>
    <w:p>
      <w:pPr>
        <w:pStyle w:val="0"/>
        <w:jc w:val="both"/>
      </w:pPr>
      <w:r>
        <w:rPr>
          <w:sz w:val="20"/>
        </w:rPr>
        <w:t xml:space="preserve">(часть четырнадцатая введена Федеральным </w:t>
      </w:r>
      <w:hyperlink w:history="0" r:id="rId59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w:t>
      </w:r>
      <w:r>
        <w:rPr>
          <w:sz w:val="20"/>
        </w:rPr>
        <w:t xml:space="preserve">требование</w:t>
      </w:r>
      <w:r>
        <w:rPr>
          <w:sz w:val="20"/>
        </w:rPr>
        <w:t xml:space="preserve">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pPr>
        <w:pStyle w:val="0"/>
        <w:jc w:val="both"/>
      </w:pPr>
      <w:r>
        <w:rPr>
          <w:sz w:val="20"/>
        </w:rPr>
        <w:t xml:space="preserve">(часть пятнадцатая введена Федеральным </w:t>
      </w:r>
      <w:hyperlink w:history="0" r:id="rId60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Требование об уплате финансовых санкций должно быть исполнено страхователем в течение 20 календарных дней со дня получения такого требования, если более продолжительный период времени для уплаты не указан в этом требовании. В случае уплаты финансовых санкций в течение первых 10 календарных дней со дня получения такого требования финансовые санкции могут быть уплачены в размере половины суммы, указанной в требовании об уплате финансовых санкций.</w:t>
      </w:r>
    </w:p>
    <w:p>
      <w:pPr>
        <w:pStyle w:val="0"/>
        <w:jc w:val="both"/>
      </w:pPr>
      <w:r>
        <w:rPr>
          <w:sz w:val="20"/>
        </w:rPr>
        <w:t xml:space="preserve">(часть шестнадцатая в ред. Федерального </w:t>
      </w:r>
      <w:hyperlink w:history="0" r:id="rId6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Фонда в судебном порядке.</w:t>
      </w:r>
    </w:p>
    <w:p>
      <w:pPr>
        <w:pStyle w:val="0"/>
        <w:jc w:val="both"/>
      </w:pPr>
      <w:r>
        <w:rPr>
          <w:sz w:val="20"/>
        </w:rPr>
        <w:t xml:space="preserve">(часть семнадцатая введена Федеральным </w:t>
      </w:r>
      <w:hyperlink w:history="0" r:id="rId60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6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Территориальный орган Фонда обращается в суд с заявлением о взыскании сумм финансовых санкций, предусмотренных настоящей статьей, если общая сумма финансовых санкций, подлежащая взысканию, превышает 3 000 рублей, за исключением случая, предусмотренного </w:t>
      </w:r>
      <w:hyperlink w:history="0" w:anchor="P668" w:tooltip="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Фонда при расчете общей суммы финансовых санкций, подлежащей взысканию, такая сумма финансовых санкций не превысила 3 000 рублей, территориальный орган Фонда обращается в суд в течение шести месяцев со дня истечения указанного трехлетнего срока.">
        <w:r>
          <w:rPr>
            <w:sz w:val="20"/>
            <w:color w:val="0000ff"/>
          </w:rPr>
          <w:t xml:space="preserve">частью двадцатой</w:t>
        </w:r>
      </w:hyperlink>
      <w:r>
        <w:rPr>
          <w:sz w:val="20"/>
        </w:rPr>
        <w:t xml:space="preserve"> настоящей статьи.</w:t>
      </w:r>
    </w:p>
    <w:p>
      <w:pPr>
        <w:pStyle w:val="0"/>
        <w:jc w:val="both"/>
      </w:pPr>
      <w:r>
        <w:rPr>
          <w:sz w:val="20"/>
        </w:rPr>
        <w:t xml:space="preserve">(часть восемнадцатая введена Федеральным </w:t>
      </w:r>
      <w:hyperlink w:history="0" r:id="rId604" w:tooltip="Федеральный закон от 20.07.2020 N 237-ФЗ &quot;О внесении изменений в статью 17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20.07.2020 N 237-ФЗ; в ред. Федерального </w:t>
      </w:r>
      <w:hyperlink w:history="0" r:id="rId60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Фонда при расчете общей суммы финансовых санкций, подлежащей взысканию, такая сумма финансовых санкций превысила 3 000 рублей, территориальный орган Фонда обращается в суд в течение шести месяцев со дня, когда указанная сумма превысила 3 000 рублей.</w:t>
      </w:r>
    </w:p>
    <w:p>
      <w:pPr>
        <w:pStyle w:val="0"/>
        <w:jc w:val="both"/>
      </w:pPr>
      <w:r>
        <w:rPr>
          <w:sz w:val="20"/>
        </w:rPr>
        <w:t xml:space="preserve">(часть девятнадцатая введена Федеральным </w:t>
      </w:r>
      <w:hyperlink w:history="0" r:id="rId606" w:tooltip="Федеральный закон от 20.07.2020 N 237-ФЗ &quot;О внесении изменений в статью 17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20.07.2020 N 237-ФЗ; в ред. Федерального </w:t>
      </w:r>
      <w:hyperlink w:history="0" r:id="rId6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668" w:name="P668"/>
    <w:bookmarkEnd w:id="668"/>
    <w:p>
      <w:pPr>
        <w:pStyle w:val="0"/>
        <w:spacing w:before="200" w:line-rule="auto"/>
        <w:ind w:firstLine="540"/>
        <w:jc w:val="both"/>
      </w:pPr>
      <w:r>
        <w:rPr>
          <w:sz w:val="20"/>
        </w:rPr>
        <w:t xml:space="preserve">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Фонда при расчете общей суммы финансовых санкций, подлежащей взысканию, такая сумма финансовых санкций не превысила 3 000 рублей, территориальный орган Фонда обращается в суд в течение шести месяцев со дня истечения указанного трехлетнего срока.</w:t>
      </w:r>
    </w:p>
    <w:p>
      <w:pPr>
        <w:pStyle w:val="0"/>
        <w:jc w:val="both"/>
      </w:pPr>
      <w:r>
        <w:rPr>
          <w:sz w:val="20"/>
        </w:rPr>
        <w:t xml:space="preserve">(часть двадцатая введена Федеральным </w:t>
      </w:r>
      <w:hyperlink w:history="0" r:id="rId608" w:tooltip="Федеральный закон от 20.07.2020 N 237-ФЗ &quot;О внесении изменений в статью 17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20.07.2020 N 237-ФЗ; в ред. Федерального </w:t>
      </w:r>
      <w:hyperlink w:history="0" r:id="rId6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Формы</w:t>
      </w:r>
      <w:r>
        <w:rPr>
          <w:sz w:val="20"/>
        </w:rPr>
        <w:t xml:space="preserve"> документов, которые используются при реализации полномочий в отношениях, регулируемых настоящей статьей, а также </w:t>
      </w:r>
      <w:hyperlink w:history="0" r:id="rId610" w:tooltip="Постановление Правления ПФ РФ от 23.11.2016 N 1058п &quot;Об утверждении форм документов, используемых в целях привлечения страхователей к ответственности, предусмотренной статьей 17 Федерального закона от 1 апреля 1996 г. N 27-ФЗ &quot;Об индивидуальном (персонифицированном) учете в системе обязательного пенсионного страхования&quot; и о признании утратившим силу постановления Правления ПФР от 29 июля 2016 г. N 684п&quot; (вместе с &quot;Требованиями к составлению форм документов, используемых в целях привлечения страхователей к о {КонсультантПлюс}">
        <w:r>
          <w:rPr>
            <w:sz w:val="20"/>
            <w:color w:val="0000ff"/>
          </w:rPr>
          <w:t xml:space="preserve">требования</w:t>
        </w:r>
      </w:hyperlink>
      <w:r>
        <w:rPr>
          <w:sz w:val="20"/>
        </w:rPr>
        <w:t xml:space="preserve"> к их составлению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w:history="0" r:id="rId611" w:tooltip="Постановление Правления ПФ РФ от 11.01.2018 N 3п (ред. от 11.03.2020) &quot;Об утверждении формата, порядка и условий направления в электронном виде по телекоммуникационным каналам связи страхователю форм документов, используемых в целях привлечения страхователей к ответственности, предусмотренной статьей 17 Федерального закона от 1 апреля 1996 г. N 27-ФЗ &quot;Об индивидуальном (персонифицированном) учете в системе обязательного пенсионного страхования&quot; (Зарегистрировано в Минюсте России 05.02.2018 N 49887) {КонсультантПлюс}">
        <w:r>
          <w:rPr>
            <w:sz w:val="20"/>
            <w:color w:val="0000ff"/>
          </w:rPr>
          <w:t xml:space="preserve">Форматы</w:t>
        </w:r>
      </w:hyperlink>
      <w:r>
        <w:rPr>
          <w:sz w:val="20"/>
        </w:rPr>
        <w:t xml:space="preserve">, </w:t>
      </w:r>
      <w:hyperlink w:history="0" r:id="rId612" w:tooltip="Постановление Правления ПФ РФ от 11.03.2020 N 178п &quot;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quot; (Зарегистрировано в Минюсте России 05.06.2020 N 58604) {КонсультантПлюс}">
        <w:r>
          <w:rPr>
            <w:sz w:val="20"/>
            <w:color w:val="0000ff"/>
          </w:rPr>
          <w:t xml:space="preserve">порядок и условия</w:t>
        </w:r>
      </w:hyperlink>
      <w:r>
        <w:rPr>
          <w:sz w:val="20"/>
        </w:rPr>
        <w:t xml:space="preserve"> направления страхователю указанных документов в электронном виде по телекоммуникационным каналам связи устанавливаются Фондом.</w:t>
      </w:r>
    </w:p>
    <w:p>
      <w:pPr>
        <w:pStyle w:val="0"/>
        <w:jc w:val="both"/>
      </w:pPr>
      <w:r>
        <w:rPr>
          <w:sz w:val="20"/>
        </w:rPr>
        <w:t xml:space="preserve">(часть введена Федеральным </w:t>
      </w:r>
      <w:hyperlink w:history="0" r:id="rId61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6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Страхователь не может быть привлечен к ответственности за совершение правонарушения, если со дня, когда территориальный орган Фонда узнал или должен был узнать о правонарушении, и до дня вынесения решения о привлечении к ответственности истекло три года (срок давности).</w:t>
      </w:r>
    </w:p>
    <w:p>
      <w:pPr>
        <w:pStyle w:val="0"/>
        <w:jc w:val="both"/>
      </w:pPr>
      <w:r>
        <w:rPr>
          <w:sz w:val="20"/>
        </w:rPr>
        <w:t xml:space="preserve">(часть введена Федеральным </w:t>
      </w:r>
      <w:hyperlink w:history="0" r:id="rId6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6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Финансовые санкции, числящиеся за отдельными страхователями, взыскание которых оказалось невозможным в силу причин экономического, социального или юридического характера, признаются безнадежными и списываются в </w:t>
      </w:r>
      <w:hyperlink w:history="0" r:id="rId617" w:tooltip="Постановление Правления ПФ РФ от 25.12.2020 N 914п &quo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 {КонсультантПлюс}">
        <w:r>
          <w:rPr>
            <w:sz w:val="20"/>
            <w:color w:val="0000ff"/>
          </w:rPr>
          <w:t xml:space="preserve">порядке</w:t>
        </w:r>
      </w:hyperlink>
      <w:r>
        <w:rPr>
          <w:sz w:val="20"/>
        </w:rPr>
        <w:t xml:space="preserve">, установленном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(часть введена Федеральным </w:t>
      </w:r>
      <w:hyperlink w:history="0" r:id="rId6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 в ред. Федеральных законов от 03.07.2016 </w:t>
      </w:r>
      <w:hyperlink w:history="0" r:id="rId6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6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За непредставление в установленный срок либо представление неполных и (или) недостоверных сведений, предусмотренных </w:t>
      </w:r>
      <w:hyperlink w:history="0" w:anchor="P223" w:tooltip="2.1. В разделе &quot;Сведения о трудовой деятельности&quot; указываются:">
        <w:r>
          <w:rPr>
            <w:sz w:val="20"/>
            <w:color w:val="0000ff"/>
          </w:rPr>
          <w:t xml:space="preserve">пунктом 2.1 статьи 6</w:t>
        </w:r>
      </w:hyperlink>
      <w:r>
        <w:rPr>
          <w:sz w:val="20"/>
        </w:rPr>
        <w:t xml:space="preserve"> настоящего Федерального закона, страхователь или его должностное лицо привлекается к административной </w:t>
      </w:r>
      <w:hyperlink w:history="0" r:id="rId621" w:tooltip="&quot;Кодекс Российской Федерации об административных правонарушениях&quot; от 30.12.2001 N 195-ФЗ (ред. от 29.12.2022) (с изм. и доп., вступ. в силу с 01.01.2023) ------------ Недействующая редакция {КонсультантПлюс}">
        <w:r>
          <w:rPr>
            <w:sz w:val="20"/>
            <w:color w:val="0000ff"/>
          </w:rPr>
          <w:t xml:space="preserve">ответственности</w:t>
        </w:r>
      </w:hyperlink>
      <w:r>
        <w:rPr>
          <w:sz w:val="20"/>
        </w:rPr>
        <w:t xml:space="preserve"> за нарушение трудового законодательства и иных нормативных правовых актов, содержащих нормы трудового права.</w:t>
      </w:r>
    </w:p>
    <w:p>
      <w:pPr>
        <w:pStyle w:val="0"/>
        <w:jc w:val="both"/>
      </w:pPr>
      <w:r>
        <w:rPr>
          <w:sz w:val="20"/>
        </w:rPr>
        <w:t xml:space="preserve">(часть введена Федеральным </w:t>
      </w:r>
      <w:hyperlink w:history="0" r:id="rId622" w:tooltip="Федеральный закон от 16.12.2019 N 436-ФЗ &quot;О внесении изменений в Федеральный закон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16.12.2019 N 436-ФЗ)</w:t>
      </w:r>
    </w:p>
    <w:p>
      <w:pPr>
        <w:pStyle w:val="0"/>
        <w:spacing w:before="200" w:line-rule="auto"/>
        <w:ind w:firstLine="540"/>
        <w:jc w:val="both"/>
      </w:pPr>
      <w:r>
        <w:rPr>
          <w:sz w:val="20"/>
        </w:rPr>
        <w:t xml:space="preserve">В случае представления страхователем уточненных (исправленных) сведений, предусмотренных </w:t>
      </w:r>
      <w:hyperlink w:history="0" w:anchor="P433" w:tooltip="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
        <w:r>
          <w:rPr>
            <w:sz w:val="20"/>
            <w:color w:val="0000ff"/>
          </w:rPr>
          <w:t xml:space="preserve">пунктом 2 статьи 11</w:t>
        </w:r>
      </w:hyperlink>
      <w:r>
        <w:rPr>
          <w:sz w:val="20"/>
        </w:rPr>
        <w:t xml:space="preserve"> настоящего Федерального закона, в отношении которых территориальным органом Фонда страхователю вручено уведомление об устранении имеющихся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pPr>
        <w:pStyle w:val="0"/>
        <w:jc w:val="both"/>
      </w:pPr>
      <w:r>
        <w:rPr>
          <w:sz w:val="20"/>
        </w:rPr>
        <w:t xml:space="preserve">(часть двадцать пятая введена Федеральным </w:t>
      </w:r>
      <w:hyperlink w:history="0" r:id="rId62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Страхователь при самостоятельном выявлении ошибок в сведениях в отношении зарегистрированного лица, ранее представленных страхователем и принятых территориальным органом Фонда, до момента их обнаружения территориальным органом Фонда вправе представить в территориальный орган Фонда уточненные (исправленные) сведения о данном зарегистрированном лице за отчетный период, в котором эти сведения уточняются. В таком случае финансовые санкции к страхователю не применяются.</w:t>
      </w:r>
    </w:p>
    <w:p>
      <w:pPr>
        <w:pStyle w:val="0"/>
        <w:jc w:val="both"/>
      </w:pPr>
      <w:r>
        <w:rPr>
          <w:sz w:val="20"/>
        </w:rPr>
        <w:t xml:space="preserve">(часть двадцать шестая введена Федеральным </w:t>
      </w:r>
      <w:hyperlink w:history="0" r:id="rId6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ind w:firstLine="540"/>
        <w:jc w:val="both"/>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18. Порядок разрешения споров по вопросам индивидуального (персонифицированного) учета</w:t>
      </w:r>
    </w:p>
    <w:p>
      <w:pPr>
        <w:pStyle w:val="0"/>
      </w:pPr>
      <w:r>
        <w:rPr>
          <w:sz w:val="20"/>
        </w:rPr>
      </w:r>
    </w:p>
    <w:p>
      <w:pPr>
        <w:pStyle w:val="0"/>
        <w:ind w:firstLine="540"/>
        <w:jc w:val="both"/>
      </w:pPr>
      <w:r>
        <w:rPr>
          <w:sz w:val="20"/>
        </w:rPr>
        <w:t xml:space="preserve">Споры между органами Фонда, страхователями и зарегистрированными лицами по вопросам индивидуального (персонифицированного) учета разрешаются судом, если иное не предусмотрено настоящим Федеральным законом.</w:t>
      </w:r>
    </w:p>
    <w:p>
      <w:pPr>
        <w:pStyle w:val="0"/>
        <w:jc w:val="both"/>
      </w:pPr>
      <w:r>
        <w:rPr>
          <w:sz w:val="20"/>
        </w:rPr>
        <w:t xml:space="preserve">(в ред. Федеральных законов от 31.12.2002 </w:t>
      </w:r>
      <w:hyperlink w:history="0" r:id="rId625" w:tooltip="Федеральный закон от 31.12.2002 N 198-ФЗ (ред. от 01.04.2019) &quot;О внесении дополнений и изменений в Федеральный закон &quot;Об индивидуальном (персонифицированном) учете в системе государственного пенсионного страхования&quot; {КонсультантПлюс}">
        <w:r>
          <w:rPr>
            <w:sz w:val="20"/>
            <w:color w:val="0000ff"/>
          </w:rPr>
          <w:t xml:space="preserve">N 198-ФЗ</w:t>
        </w:r>
      </w:hyperlink>
      <w:r>
        <w:rPr>
          <w:sz w:val="20"/>
        </w:rPr>
        <w:t xml:space="preserve">, от 01.04.2019 </w:t>
      </w:r>
      <w:hyperlink w:history="0" r:id="rId62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62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18.1. Утратила силу с 1 января 2015 года. - Федеральный </w:t>
      </w:r>
      <w:hyperlink w:history="0" r:id="rId62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19. Утверждение инструкции о порядке ведения индивидуального (персонифицированного) учета</w:t>
      </w:r>
    </w:p>
    <w:p>
      <w:pPr>
        <w:pStyle w:val="0"/>
      </w:pPr>
      <w:r>
        <w:rPr>
          <w:sz w:val="20"/>
        </w:rPr>
      </w:r>
    </w:p>
    <w:p>
      <w:pPr>
        <w:pStyle w:val="0"/>
        <w:ind w:firstLine="540"/>
        <w:jc w:val="both"/>
      </w:pPr>
      <w:hyperlink w:history="0" r:id="rId629" w:tooltip="Приказ Минтруда России от 22.04.2020 N 211н (ред. от 05.10.2021) &quot;Об утверждении Инструкции о порядке ведения индивидуального (персонифицированного) учета сведений о зарегистрированных лицах&quot; (Зарегистрировано в Минюсте России 15.07.2020 N 58956) {КонсультантПлюс}">
        <w:r>
          <w:rPr>
            <w:sz w:val="20"/>
            <w:color w:val="0000ff"/>
          </w:rPr>
          <w:t xml:space="preserve">Инструкция</w:t>
        </w:r>
      </w:hyperlink>
      <w:r>
        <w:rPr>
          <w:sz w:val="20"/>
        </w:rPr>
        <w:t xml:space="preserve"> о порядке ведения индивидуального (персонифицированного) учета сведений о зарегистрированных лицах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3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01.04.2019 </w:t>
      </w:r>
      <w:hyperlink w:history="0" r:id="rId63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w:t>
      </w:r>
    </w:p>
    <w:p>
      <w:pPr>
        <w:pStyle w:val="0"/>
      </w:pPr>
      <w:r>
        <w:rPr>
          <w:sz w:val="20"/>
        </w:rPr>
      </w:r>
    </w:p>
    <w:p>
      <w:pPr>
        <w:pStyle w:val="2"/>
        <w:outlineLvl w:val="1"/>
        <w:ind w:firstLine="540"/>
        <w:jc w:val="both"/>
      </w:pPr>
      <w:r>
        <w:rPr>
          <w:sz w:val="20"/>
        </w:rPr>
        <w:t xml:space="preserve">Статья 20.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1996 года на территории отдельных административно-территориальных единиц пяти субъектов Российской Федерации, определяемых Правительством Российской Федерации, а с 1 января 1997 года - на всей территории Российской Федерации.</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 апреля 1996 года</w:t>
      </w:r>
    </w:p>
    <w:p>
      <w:pPr>
        <w:pStyle w:val="0"/>
        <w:spacing w:before="200" w:line-rule="auto"/>
      </w:pPr>
      <w:r>
        <w:rPr>
          <w:sz w:val="20"/>
        </w:rPr>
        <w:t xml:space="preserve">N 27-ФЗ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01.04.1996 N 27-ФЗ</w:t>
            <w:br/>
            <w:t>(ред. от 28.12.2022)</w:t>
            <w:br/>
            <w:t>"Об индивидуальном (персонифицированном) учете в системах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84A984700F6AD3590BC9B7EBE4712B01C2A94BD888D67C7FE02D699F29171226B44C70589DB3ED996351A5B3DF681FB4BE5462E61B3021G0u7N" TargetMode = "External"/>
	<Relationship Id="rId8" Type="http://schemas.openxmlformats.org/officeDocument/2006/relationships/hyperlink" Target="consultantplus://offline/ref=1F84A984700F6AD3590BC9B7EBE4712B01C2A94BD98CD67C7FE02D699F29171226B44C70589DB3ED996351A5B3DF681FB4BE5462E61B3021G0u7N" TargetMode = "External"/>
	<Relationship Id="rId9" Type="http://schemas.openxmlformats.org/officeDocument/2006/relationships/hyperlink" Target="consultantplus://offline/ref=1F84A984700F6AD3590BC9B7EBE4712B03C6AE4CDC8DD67C7FE02D699F29171226B44C70589DB2E5986351A5B3DF681FB4BE5462E61B3021G0u7N" TargetMode = "External"/>
	<Relationship Id="rId10" Type="http://schemas.openxmlformats.org/officeDocument/2006/relationships/hyperlink" Target="consultantplus://offline/ref=1F84A984700F6AD3590BC9B7EBE4712B04C9A048DC858B7677B9216B9826480521FD4071589DB3E49A3C54B0A287641FABA0557DFA1932G2u0N" TargetMode = "External"/>
	<Relationship Id="rId11" Type="http://schemas.openxmlformats.org/officeDocument/2006/relationships/hyperlink" Target="consultantplus://offline/ref=1F84A984700F6AD3590BC9B7EBE4712B0AC9A14AD8858B7677B9216B9826480521FD4071589DB3E49A3C54B0A287641FABA0557DFA1932G2u0N" TargetMode = "External"/>
	<Relationship Id="rId12" Type="http://schemas.openxmlformats.org/officeDocument/2006/relationships/hyperlink" Target="consultantplus://offline/ref=1F84A984700F6AD3590BC9B7EBE4712B06C2A847D58DD67C7FE02D699F29171226B44C70589DB2E4996351A5B3DF681FB4BE5462E61B3021G0u7N" TargetMode = "External"/>
	<Relationship Id="rId13" Type="http://schemas.openxmlformats.org/officeDocument/2006/relationships/hyperlink" Target="consultantplus://offline/ref=1F84A984700F6AD3590BC9B7EBE4712B06C2AA4EDA8DD67C7FE02D699F29171226B44C70589DB2EC946351A5B3DF681FB4BE5462E61B3021G0u7N" TargetMode = "External"/>
	<Relationship Id="rId14" Type="http://schemas.openxmlformats.org/officeDocument/2006/relationships/hyperlink" Target="consultantplus://offline/ref=1F84A984700F6AD3590BC9B7EBE4712B03C9A948D88BD67C7FE02D699F29171226B44C70589DB3ED986351A5B3DF681FB4BE5462E61B3021G0u7N" TargetMode = "External"/>
	<Relationship Id="rId15" Type="http://schemas.openxmlformats.org/officeDocument/2006/relationships/hyperlink" Target="consultantplus://offline/ref=1F84A984700F6AD3590BC9B7EBE4712B00C0A948D486D67C7FE02D699F29171226B44C70589DB3E9946351A5B3DF681FB4BE5462E61B3021G0u7N" TargetMode = "External"/>
	<Relationship Id="rId16" Type="http://schemas.openxmlformats.org/officeDocument/2006/relationships/hyperlink" Target="consultantplus://offline/ref=1F84A984700F6AD3590BC9B7EBE4712B06C2A94EDC8AD67C7FE02D699F29171226B44C70589DB3EC946351A5B3DF681FB4BE5462E61B3021G0u7N" TargetMode = "External"/>
	<Relationship Id="rId17" Type="http://schemas.openxmlformats.org/officeDocument/2006/relationships/hyperlink" Target="consultantplus://offline/ref=92C51BDD03DE90C536986DA1B3FFFD9FA77B964B37C5B42A0C6055CCBD5515369E6FA693EDC3890BD236C29641BC4EEF12B37F1569E1B923HEu6N" TargetMode = "External"/>
	<Relationship Id="rId18" Type="http://schemas.openxmlformats.org/officeDocument/2006/relationships/hyperlink" Target="consultantplus://offline/ref=92C51BDD03DE90C536986DA1B3FFFD9FA6739E4633CEB42A0C6055CCBD5515369E6FA693EDC38901DF36C29641BC4EEF12B37F1569E1B923HEu6N" TargetMode = "External"/>
	<Relationship Id="rId19" Type="http://schemas.openxmlformats.org/officeDocument/2006/relationships/hyperlink" Target="consultantplus://offline/ref=92C51BDD03DE90C536986DA1B3FFFD9FA77B964A32CBB42A0C6055CCBD5515369E6FA693EDC38902D336C29641BC4EEF12B37F1569E1B923HEu6N" TargetMode = "External"/>
	<Relationship Id="rId20" Type="http://schemas.openxmlformats.org/officeDocument/2006/relationships/hyperlink" Target="consultantplus://offline/ref=92C51BDD03DE90C536986DA1B3FFFD9FA772954930CAB42A0C6055CCBD5515369E6FA693EDC38902D336C29641BC4EEF12B37F1569E1B923HEu6N" TargetMode = "External"/>
	<Relationship Id="rId21" Type="http://schemas.openxmlformats.org/officeDocument/2006/relationships/hyperlink" Target="consultantplus://offline/ref=92C51BDD03DE90C536986DA1B3FFFD9FA77B964D3BC4B42A0C6055CCBD5515369E6FA693EDC38902D336C29641BC4EEF12B37F1569E1B923HEu6N" TargetMode = "External"/>
	<Relationship Id="rId22" Type="http://schemas.openxmlformats.org/officeDocument/2006/relationships/hyperlink" Target="consultantplus://offline/ref=92C51BDD03DE90C536986DA1B3FFFD9FA679964B36CBB42A0C6055CCBD5515369E6FA693EDC38900DD36C29641BC4EEF12B37F1569E1B923HEu6N" TargetMode = "External"/>
	<Relationship Id="rId23" Type="http://schemas.openxmlformats.org/officeDocument/2006/relationships/hyperlink" Target="consultantplus://offline/ref=92C51BDD03DE90C536986DA1B3FFFD9FA4789F4B34CEB42A0C6055CCBD5515369E6FA693EDC38902D336C29641BC4EEF12B37F1569E1B923HEu6N" TargetMode = "External"/>
	<Relationship Id="rId24" Type="http://schemas.openxmlformats.org/officeDocument/2006/relationships/hyperlink" Target="consultantplus://offline/ref=92C51BDD03DE90C536986DA1B3FFFD9FA77B964D30CCB42A0C6055CCBD5515369E6FA693EDC38902D336C29641BC4EEF12B37F1569E1B923HEu6N" TargetMode = "External"/>
	<Relationship Id="rId25" Type="http://schemas.openxmlformats.org/officeDocument/2006/relationships/hyperlink" Target="consultantplus://offline/ref=92C51BDD03DE90C536986DA1B3FFFD9FA679964B36C4B42A0C6055CCBD5515369E6FA693EDC38902D336C29641BC4EEF12B37F1569E1B923HEu6N" TargetMode = "External"/>
	<Relationship Id="rId26" Type="http://schemas.openxmlformats.org/officeDocument/2006/relationships/hyperlink" Target="consultantplus://offline/ref=92C51BDD03DE90C536986DA1B3FFFD9FA179954E34C8B42A0C6055CCBD5515369E6FA693EDC38902D336C29641BC4EEF12B37F1569E1B923HEu6N" TargetMode = "External"/>
	<Relationship Id="rId27" Type="http://schemas.openxmlformats.org/officeDocument/2006/relationships/hyperlink" Target="consultantplus://offline/ref=92C51BDD03DE90C536986DA1B3FFFD9FA6739F4B31C4B42A0C6055CCBD5515369E6FA693EDC38903D236C29641BC4EEF12B37F1569E1B923HEu6N" TargetMode = "External"/>
	<Relationship Id="rId28" Type="http://schemas.openxmlformats.org/officeDocument/2006/relationships/hyperlink" Target="consultantplus://offline/ref=92C51BDD03DE90C536986DA1B3FFFD9FA77B964933CDB42A0C6055CCBD5515369E6FA693EDC38902D336C29641BC4EEF12B37F1569E1B923HEu6N" TargetMode = "External"/>
	<Relationship Id="rId29" Type="http://schemas.openxmlformats.org/officeDocument/2006/relationships/hyperlink" Target="consultantplus://offline/ref=92C51BDD03DE90C536986DA1B3FFFD9FA77B964A33CCB42A0C6055CCBD5515369E6FA693EDC38902D336C29641BC4EEF12B37F1569E1B923HEu6N" TargetMode = "External"/>
	<Relationship Id="rId30" Type="http://schemas.openxmlformats.org/officeDocument/2006/relationships/hyperlink" Target="consultantplus://offline/ref=92C51BDD03DE90C536986DA1B3FFFD9FA77B964A32C9B42A0C6055CCBD5515369E6FA693EDC3890BDA36C29641BC4EEF12B37F1569E1B923HEu6N" TargetMode = "External"/>
	<Relationship Id="rId31" Type="http://schemas.openxmlformats.org/officeDocument/2006/relationships/hyperlink" Target="consultantplus://offline/ref=92C51BDD03DE90C536986DA1B3FFFD9FA47C974B31C5B42A0C6055CCBD5515369E6FA693EDC38901DA36C29641BC4EEF12B37F1569E1B923HEu6N" TargetMode = "External"/>
	<Relationship Id="rId32" Type="http://schemas.openxmlformats.org/officeDocument/2006/relationships/hyperlink" Target="consultantplus://offline/ref=92C51BDD03DE90C536986DA1B3FFFD9FA77B964A32CCB42A0C6055CCBD5515369E6FA693EDC38902D336C29641BC4EEF12B37F1569E1B923HEu6N" TargetMode = "External"/>
	<Relationship Id="rId33" Type="http://schemas.openxmlformats.org/officeDocument/2006/relationships/hyperlink" Target="consultantplus://offline/ref=92C51BDD03DE90C536986DA1B3FFFD9FA77B904A35CAB42A0C6055CCBD5515369E6FA693EDC38903D936C29641BC4EEF12B37F1569E1B923HEu6N" TargetMode = "External"/>
	<Relationship Id="rId34" Type="http://schemas.openxmlformats.org/officeDocument/2006/relationships/hyperlink" Target="consultantplus://offline/ref=92C51BDD03DE90C536986DA1B3FFFD9FA472904A30C8B42A0C6055CCBD5515369E6FA693EDC38902D336C29641BC4EEF12B37F1569E1B923HEu6N" TargetMode = "External"/>
	<Relationship Id="rId35" Type="http://schemas.openxmlformats.org/officeDocument/2006/relationships/hyperlink" Target="consultantplus://offline/ref=92C51BDD03DE90C536986DA1B3FFFD9FA179954E34CAB42A0C6055CCBD5515369E6FA693EDC38903DD36C29641BC4EEF12B37F1569E1B923HEu6N" TargetMode = "External"/>
	<Relationship Id="rId36" Type="http://schemas.openxmlformats.org/officeDocument/2006/relationships/hyperlink" Target="consultantplus://offline/ref=92C51BDD03DE90C536986DA1B3FFFD9FA77B9E493ACDB42A0C6055CCBD5515369E6FA693EDC3890AD936C29641BC4EEF12B37F1569E1B923HEu6N" TargetMode = "External"/>
	<Relationship Id="rId37" Type="http://schemas.openxmlformats.org/officeDocument/2006/relationships/hyperlink" Target="consultantplus://offline/ref=92C51BDD03DE90C536986DA1B3FFFD9FA67B964E37CAB42A0C6055CCBD5515369E6FA693EDC38901DF36C29641BC4EEF12B37F1569E1B923HEu6N" TargetMode = "External"/>
	<Relationship Id="rId38" Type="http://schemas.openxmlformats.org/officeDocument/2006/relationships/hyperlink" Target="consultantplus://offline/ref=92C51BDD03DE90C536986DA1B3FFFD9FA67B944B33CEB42A0C6055CCBD5515369E6FA693EDC38907D936C29641BC4EEF12B37F1569E1B923HEu6N" TargetMode = "External"/>
	<Relationship Id="rId39" Type="http://schemas.openxmlformats.org/officeDocument/2006/relationships/hyperlink" Target="consultantplus://offline/ref=92C51BDD03DE90C536986DA1B3FFFD9FA67B944A3ACBB42A0C6055CCBD5515369E6FA693EDC38902D336C29641BC4EEF12B37F1569E1B923HEu6N" TargetMode = "External"/>
	<Relationship Id="rId40" Type="http://schemas.openxmlformats.org/officeDocument/2006/relationships/hyperlink" Target="consultantplus://offline/ref=92C51BDD03DE90C536986DA1B3FFFD9FA679964A33CFB42A0C6055CCBD5515369E6FA693EDC38902D336C29641BC4EEF12B37F1569E1B923HEu6N" TargetMode = "External"/>
	<Relationship Id="rId41" Type="http://schemas.openxmlformats.org/officeDocument/2006/relationships/hyperlink" Target="consultantplus://offline/ref=92C51BDD03DE90C536986DA1B3FFFD9FA67F974C31C4B42A0C6055CCBD5515369E6FA693EDC38902D336C29641BC4EEF12B37F1569E1B923HEu6N" TargetMode = "External"/>
	<Relationship Id="rId42" Type="http://schemas.openxmlformats.org/officeDocument/2006/relationships/hyperlink" Target="consultantplus://offline/ref=92C51BDD03DE90C536986DA1B3FFFD9FA67E964F37CCB42A0C6055CCBD5515369E6FA693EDC38902D336C29641BC4EEF12B37F1569E1B923HEu6N" TargetMode = "External"/>
	<Relationship Id="rId43" Type="http://schemas.openxmlformats.org/officeDocument/2006/relationships/hyperlink" Target="consultantplus://offline/ref=96DD7D24A2C78580DF0C2A200A86A56545DA51264F5FCFD5AF6C42373FA6E129F5F78618E2A817FD238CABAEA6811F7834EB5833DA997ACEI4u8N" TargetMode = "External"/>
	<Relationship Id="rId44" Type="http://schemas.openxmlformats.org/officeDocument/2006/relationships/hyperlink" Target="consultantplus://offline/ref=96DD7D24A2C78580DF0C2A200A86A56545D85127425ECFD5AF6C42373FA6E129F5F78618E2A817FD228CABAEA6811F7834EB5833DA997ACEI4u8N" TargetMode = "External"/>
	<Relationship Id="rId45" Type="http://schemas.openxmlformats.org/officeDocument/2006/relationships/hyperlink" Target="consultantplus://offline/ref=96DD7D24A2C78580DF0C2A200A86A56542DC5329435ACFD5AF6C42373FA6E129F5F78618E2A817FC2C8CABAEA6811F7834EB5833DA997ACEI4u8N" TargetMode = "External"/>
	<Relationship Id="rId46" Type="http://schemas.openxmlformats.org/officeDocument/2006/relationships/hyperlink" Target="consultantplus://offline/ref=96DD7D24A2C78580DF0C2A200A86A56542DF52214359CFD5AF6C42373FA6E129F5F78618E2A817FD228CABAEA6811F7834EB5833DA997ACEI4u8N" TargetMode = "External"/>
	<Relationship Id="rId47" Type="http://schemas.openxmlformats.org/officeDocument/2006/relationships/hyperlink" Target="consultantplus://offline/ref=96DD7D24A2C78580DF0C2A200A86A56542DF53254E58CFD5AF6C42373FA6E129F5F78618E2A817FD228CABAEA6811F7834EB5833DA997ACEI4u8N" TargetMode = "External"/>
	<Relationship Id="rId48" Type="http://schemas.openxmlformats.org/officeDocument/2006/relationships/hyperlink" Target="consultantplus://offline/ref=96DD7D24A2C78580DF0C2A200A86A56542DF5E214559CFD5AF6C42373FA6E129F5F78618E2A817FD228CABAEA6811F7834EB5833DA997ACEI4u8N" TargetMode = "External"/>
	<Relationship Id="rId49" Type="http://schemas.openxmlformats.org/officeDocument/2006/relationships/hyperlink" Target="consultantplus://offline/ref=96DD7D24A2C78580DF0C2A200A86A56542DE5426425BCFD5AF6C42373FA6E129F5F78618E2A817F42E8CABAEA6811F7834EB5833DA997ACEI4u8N" TargetMode = "External"/>
	<Relationship Id="rId50" Type="http://schemas.openxmlformats.org/officeDocument/2006/relationships/hyperlink" Target="consultantplus://offline/ref=96DD7D24A2C78580DF0C2A200A86A56542DD56224253CFD5AF6C42373FA6E129F5F78618E2A817FD228CABAEA6811F7834EB5833DA997ACEI4u8N" TargetMode = "External"/>
	<Relationship Id="rId51" Type="http://schemas.openxmlformats.org/officeDocument/2006/relationships/hyperlink" Target="consultantplus://offline/ref=96DD7D24A2C78580DF0C2A200A86A56542DD5729435CCFD5AF6C42373FA6E129F5F78618E2A817FC2A8CABAEA6811F7834EB5833DA997ACEI4u8N" TargetMode = "External"/>
	<Relationship Id="rId52" Type="http://schemas.openxmlformats.org/officeDocument/2006/relationships/hyperlink" Target="consultantplus://offline/ref=96DD7D24A2C78580DF0C2A200A86A56542DD5E224653CFD5AF6C42373FA6E129F5F78618E2A817FD228CABAEA6811F7834EB5833DA997ACEI4u8N" TargetMode = "External"/>
	<Relationship Id="rId53" Type="http://schemas.openxmlformats.org/officeDocument/2006/relationships/hyperlink" Target="consultantplus://offline/ref=96DD7D24A2C78580DF0C2A200A86A56542DC53264652CFD5AF6C42373FA6E129F5F78618E2A817FD228CABAEA6811F7834EB5833DA997ACEI4u8N" TargetMode = "External"/>
	<Relationship Id="rId54" Type="http://schemas.openxmlformats.org/officeDocument/2006/relationships/hyperlink" Target="consultantplus://offline/ref=96DD7D24A2C78580DF0C2A200A86A56542DC5326455BCFD5AF6C42373FA6E129F5F78618E2A816FC2D8CABAEA6811F7834EB5833DA997ACEI4u8N" TargetMode = "External"/>
	<Relationship Id="rId55" Type="http://schemas.openxmlformats.org/officeDocument/2006/relationships/hyperlink" Target="consultantplus://offline/ref=96DD7D24A2C78580DF0C2A200A86A56545DD57254758CFD5AF6C42373FA6E129F5F78618E2A817FC2B8CABAEA6811F7834EB5833DA997ACEI4u8N" TargetMode = "External"/>
	<Relationship Id="rId56" Type="http://schemas.openxmlformats.org/officeDocument/2006/relationships/hyperlink" Target="consultantplus://offline/ref=96DD7D24A2C78580DF0C2A200A86A56545DB56234553CFD5AF6C42373FA6E129F5F78618E2A817FC2B8CABAEA6811F7834EB5833DA997ACEI4u8N" TargetMode = "External"/>
	<Relationship Id="rId57" Type="http://schemas.openxmlformats.org/officeDocument/2006/relationships/hyperlink" Target="consultantplus://offline/ref=96DD7D24A2C78580DF0C2A200A86A56542DD5729435CCFD5AF6C42373FA6E129F5F78618E2A817FC288CABAEA6811F7834EB5833DA997ACEI4u8N" TargetMode = "External"/>
	<Relationship Id="rId58" Type="http://schemas.openxmlformats.org/officeDocument/2006/relationships/hyperlink" Target="consultantplus://offline/ref=96DD7D24A2C78580DF0C2A200A86A56542DC53264652CFD5AF6C42373FA6E129F5F78618E2A817FC2B8CABAEA6811F7834EB5833DA997ACEI4u8N" TargetMode = "External"/>
	<Relationship Id="rId59" Type="http://schemas.openxmlformats.org/officeDocument/2006/relationships/hyperlink" Target="consultantplus://offline/ref=96DD7D24A2C78580DF0C2A200A86A56545DD57254758CFD5AF6C42373FA6E129F5F78618E2A817FC298CABAEA6811F7834EB5833DA997ACEI4u8N" TargetMode = "External"/>
	<Relationship Id="rId60" Type="http://schemas.openxmlformats.org/officeDocument/2006/relationships/hyperlink" Target="consultantplus://offline/ref=96DD7D24A2C78580DF0C2A200A86A56542DD5729435CCFD5AF6C42373FA6E129F5F78618E2A817FC2E8CABAEA6811F7834EB5833DA997ACEI4u8N" TargetMode = "External"/>
	<Relationship Id="rId61" Type="http://schemas.openxmlformats.org/officeDocument/2006/relationships/hyperlink" Target="consultantplus://offline/ref=96DD7D24A2C78580DF0C2A200A86A56542DD5729435CCFD5AF6C42373FA6E129F5F78618E2A817FC2D8CABAEA6811F7834EB5833DA997ACEI4u8N" TargetMode = "External"/>
	<Relationship Id="rId62" Type="http://schemas.openxmlformats.org/officeDocument/2006/relationships/hyperlink" Target="consultantplus://offline/ref=96DD7D24A2C78580DF0C2A200A86A56545DB56234553CFD5AF6C42373FA6E129F5F78618E2A817FC298CABAEA6811F7834EB5833DA997ACEI4u8N" TargetMode = "External"/>
	<Relationship Id="rId63" Type="http://schemas.openxmlformats.org/officeDocument/2006/relationships/hyperlink" Target="consultantplus://offline/ref=96DD7D24A2C78580DF0C2A200A86A56542DD5729435CCFD5AF6C42373FA6E129F5F78618E2A817FC238CABAEA6811F7834EB5833DA997ACEI4u8N" TargetMode = "External"/>
	<Relationship Id="rId64" Type="http://schemas.openxmlformats.org/officeDocument/2006/relationships/hyperlink" Target="consultantplus://offline/ref=96DD7D24A2C78580DF0C2A200A86A56542DD5729435CCFD5AF6C42373FA6E129F5F78618E2A817FC228CABAEA6811F7834EB5833DA997ACEI4u8N" TargetMode = "External"/>
	<Relationship Id="rId65" Type="http://schemas.openxmlformats.org/officeDocument/2006/relationships/hyperlink" Target="consultantplus://offline/ref=96DD7D24A2C78580DF0C2A200A86A56542DD5421415CCFD5AF6C42373FA6E129E7F7DE14E3A909FD2A99FDFFE0IDu7N" TargetMode = "External"/>
	<Relationship Id="rId66" Type="http://schemas.openxmlformats.org/officeDocument/2006/relationships/hyperlink" Target="consultantplus://offline/ref=96DD7D24A2C78580DF0C2A200A86A56545DB56234553CFD5AF6C42373FA6E129F5F78618E2A817FC288CABAEA6811F7834EB5833DA997ACEI4u8N" TargetMode = "External"/>
	<Relationship Id="rId67" Type="http://schemas.openxmlformats.org/officeDocument/2006/relationships/hyperlink" Target="consultantplus://offline/ref=96DD7D24A2C78580DF0C2A200A86A56542DD5729435CCFD5AF6C42373FA6E129F5F78618E2A817FF2B8CABAEA6811F7834EB5833DA997ACEI4u8N" TargetMode = "External"/>
	<Relationship Id="rId68" Type="http://schemas.openxmlformats.org/officeDocument/2006/relationships/hyperlink" Target="consultantplus://offline/ref=96DD7D24A2C78580DF0C2A200A86A56542DD5729435CCFD5AF6C42373FA6E129F5F78618E2A817FF2A8CABAEA6811F7834EB5833DA997ACEI4u8N" TargetMode = "External"/>
	<Relationship Id="rId69" Type="http://schemas.openxmlformats.org/officeDocument/2006/relationships/hyperlink" Target="consultantplus://offline/ref=96DD7D24A2C78580DF0C2A200A86A56542DD56294759CFD5AF6C42373FA6E129E7F7DE14E3A909FD2A99FDFFE0IDu7N" TargetMode = "External"/>
	<Relationship Id="rId70" Type="http://schemas.openxmlformats.org/officeDocument/2006/relationships/hyperlink" Target="consultantplus://offline/ref=96DD7D24A2C78580DF0C2A200A86A56545DB56234553CFD5AF6C42373FA6E129F5F78618E2A817FC2F8CABAEA6811F7834EB5833DA997ACEI4u8N" TargetMode = "External"/>
	<Relationship Id="rId71" Type="http://schemas.openxmlformats.org/officeDocument/2006/relationships/hyperlink" Target="consultantplus://offline/ref=96DD7D24A2C78580DF0C2A200A86A56542DD5421415CCFD5AF6C42373FA6E129E7F7DE14E3A909FD2A99FDFFE0IDu7N" TargetMode = "External"/>
	<Relationship Id="rId72" Type="http://schemas.openxmlformats.org/officeDocument/2006/relationships/hyperlink" Target="consultantplus://offline/ref=96DD7D24A2C78580DF0C2A200A86A56542DC55234F52CFD5AF6C42373FA6E129E7F7DE14E3A909FD2A99FDFFE0IDu7N" TargetMode = "External"/>
	<Relationship Id="rId73" Type="http://schemas.openxmlformats.org/officeDocument/2006/relationships/hyperlink" Target="consultantplus://offline/ref=96DD7D24A2C78580DF0C2A200A86A56542DD5729435CCFD5AF6C42373FA6E129F5F78618E2A817FF298CABAEA6811F7834EB5833DA997ACEI4u8N" TargetMode = "External"/>
	<Relationship Id="rId74" Type="http://schemas.openxmlformats.org/officeDocument/2006/relationships/hyperlink" Target="consultantplus://offline/ref=96DD7D24A2C78580DF0C2A200A86A56542DD5729435CCFD5AF6C42373FA6E129F5F78618E2A817FF288CABAEA6811F7834EB5833DA997ACEI4u8N" TargetMode = "External"/>
	<Relationship Id="rId75" Type="http://schemas.openxmlformats.org/officeDocument/2006/relationships/hyperlink" Target="consultantplus://offline/ref=96DD7D24A2C78580DF0C2A200A86A56542DF54234153CFD5AF6C42373FA6E129F5F7861BE1A816FC20D3AEBBB7D913782BF5592CC69B78ICuFN" TargetMode = "External"/>
	<Relationship Id="rId76" Type="http://schemas.openxmlformats.org/officeDocument/2006/relationships/hyperlink" Target="consultantplus://offline/ref=96DD7D24A2C78580DF0C2A200A86A56542DF54234E59CFD5AF6C42373FA6E129E7F7DE14E3A909FD2A99FDFFE0IDu7N" TargetMode = "External"/>
	<Relationship Id="rId77" Type="http://schemas.openxmlformats.org/officeDocument/2006/relationships/hyperlink" Target="consultantplus://offline/ref=96DD7D24A2C78580DF0C2A200A86A56542DD5729435CCFD5AF6C42373FA6E129F5F78618E2A817FF2F8CABAEA6811F7834EB5833DA997ACEI4u8N" TargetMode = "External"/>
	<Relationship Id="rId78" Type="http://schemas.openxmlformats.org/officeDocument/2006/relationships/hyperlink" Target="consultantplus://offline/ref=96DD7D24A2C78580DF0C2A200A86A56542DF54234153CFD5AF6C42373FA6E129F5F7861BE1A810F920D3AEBBB7D913782BF5592CC69B78ICuFN" TargetMode = "External"/>
	<Relationship Id="rId79" Type="http://schemas.openxmlformats.org/officeDocument/2006/relationships/hyperlink" Target="consultantplus://offline/ref=96DD7D24A2C78580DF0C2A200A86A56542DF54234E59CFD5AF6C42373FA6E129E7F7DE14E3A909FD2A99FDFFE0IDu7N" TargetMode = "External"/>
	<Relationship Id="rId80" Type="http://schemas.openxmlformats.org/officeDocument/2006/relationships/hyperlink" Target="consultantplus://offline/ref=96DD7D24A2C78580DF0C2A200A86A56542DD5729435CCFD5AF6C42373FA6E129F5F78618E2A817FF2D8CABAEA6811F7834EB5833DA997ACEI4u8N" TargetMode = "External"/>
	<Relationship Id="rId81" Type="http://schemas.openxmlformats.org/officeDocument/2006/relationships/hyperlink" Target="consultantplus://offline/ref=96DD7D24A2C78580DF0C2A200A86A56542DD5422475FCFD5AF6C42373FA6E129F5F78618E2A817FC228CABAEA6811F7834EB5833DA997ACEI4u8N" TargetMode = "External"/>
	<Relationship Id="rId82" Type="http://schemas.openxmlformats.org/officeDocument/2006/relationships/hyperlink" Target="consultantplus://offline/ref=96DD7D24A2C78580DF0C2A200A86A56542DD5729435CCFD5AF6C42373FA6E129F5F78618E2A817FF2C8CABAEA6811F7834EB5833DA997ACEI4u8N" TargetMode = "External"/>
	<Relationship Id="rId83" Type="http://schemas.openxmlformats.org/officeDocument/2006/relationships/hyperlink" Target="consultantplus://offline/ref=96DD7D24A2C78580DF0C2A200A86A56542DD5729435CCFD5AF6C42373FA6E129F5F78618E2A817FF228CABAEA6811F7834EB5833DA997ACEI4u8N" TargetMode = "External"/>
	<Relationship Id="rId84" Type="http://schemas.openxmlformats.org/officeDocument/2006/relationships/hyperlink" Target="consultantplus://offline/ref=96DD7D24A2C78580DF0C2A200A86A56545DA5720435BCFD5AF6C42373FA6E129F5F78618E2A817FC2A8CABAEA6811F7834EB5833DA997ACEI4u8N" TargetMode = "External"/>
	<Relationship Id="rId85" Type="http://schemas.openxmlformats.org/officeDocument/2006/relationships/hyperlink" Target="consultantplus://offline/ref=96DD7D24A2C78580DF0C2A200A86A56544D751244D0D98D7FE394C3237F6BB39E3BE8A18FCA816E32987FDIFuCN" TargetMode = "External"/>
	<Relationship Id="rId86" Type="http://schemas.openxmlformats.org/officeDocument/2006/relationships/hyperlink" Target="consultantplus://offline/ref=96DD7D24A2C78580DF0C2A200A86A56545DA5720435BCFD5AF6C42373FA6E129F5F78618E2A817FC2C8CABAEA6811F7834EB5833DA997ACEI4u8N" TargetMode = "External"/>
	<Relationship Id="rId87" Type="http://schemas.openxmlformats.org/officeDocument/2006/relationships/hyperlink" Target="consultantplus://offline/ref=96DD7D24A2C78580DF0C2A200A86A56545DA5720435BCFD5AF6C42373FA6E129F5F78618E2A817FC298CABAEA6811F7834EB5833DA997ACEI4u8N" TargetMode = "External"/>
	<Relationship Id="rId88" Type="http://schemas.openxmlformats.org/officeDocument/2006/relationships/hyperlink" Target="consultantplus://offline/ref=96DD7D24A2C78580DF0C2A200A86A56545DD57244359CFD5AF6C42373FA6E129F5F78618E2A817FF2C8CABAEA6811F7834EB5833DA997ACEI4u8N" TargetMode = "External"/>
	<Relationship Id="rId89" Type="http://schemas.openxmlformats.org/officeDocument/2006/relationships/hyperlink" Target="consultantplus://offline/ref=96DD7D24A2C78580DF0C2A200A86A56544DF5725465ECFD5AF6C42373FA6E129F5F78618E2A816FD2A8CABAEA6811F7834EB5833DA997ACEI4u8N" TargetMode = "External"/>
	<Relationship Id="rId90" Type="http://schemas.openxmlformats.org/officeDocument/2006/relationships/hyperlink" Target="consultantplus://offline/ref=96DD7D24A2C78580DF0C2A200A86A56545DD5724425DCFD5AF6C42373FA6E129F5F78618E2A817FC228CABAEA6811F7834EB5833DA997ACEI4u8N" TargetMode = "External"/>
	<Relationship Id="rId91" Type="http://schemas.openxmlformats.org/officeDocument/2006/relationships/hyperlink" Target="consultantplus://offline/ref=96DD7D24A2C78580DF0C2A200A86A56545DD57244359CFD5AF6C42373FA6E129F5F78618E2A817FF2C8CABAEA6811F7834EB5833DA997ACEI4u8N" TargetMode = "External"/>
	<Relationship Id="rId92" Type="http://schemas.openxmlformats.org/officeDocument/2006/relationships/hyperlink" Target="consultantplus://offline/ref=96DD7D24A2C78580DF0C2A200A86A56544DF5725465ECFD5AF6C42373FA6E129F5F78618E2A816FD298CABAEA6811F7834EB5833DA997ACEI4u8N" TargetMode = "External"/>
	<Relationship Id="rId93" Type="http://schemas.openxmlformats.org/officeDocument/2006/relationships/hyperlink" Target="consultantplus://offline/ref=96DD7D24A2C78580DF0C2A200A86A56542DD5729435CCFD5AF6C42373FA6E129F5F78618E2A817FE2A8CABAEA6811F7834EB5833DA997ACEI4u8N" TargetMode = "External"/>
	<Relationship Id="rId94" Type="http://schemas.openxmlformats.org/officeDocument/2006/relationships/hyperlink" Target="consultantplus://offline/ref=96DD7D24A2C78580DF0C2A200A86A56544DF5725465ECFD5AF6C42373FA6E129F5F78618E2A816FD288CABAEA6811F7834EB5833DA997ACEI4u8N" TargetMode = "External"/>
	<Relationship Id="rId95" Type="http://schemas.openxmlformats.org/officeDocument/2006/relationships/hyperlink" Target="consultantplus://offline/ref=96DD7D24A2C78580DF0C2A200A86A56542DD5729435CCFD5AF6C42373FA6E129F5F78618E2A817FE298CABAEA6811F7834EB5833DA997ACEI4u8N" TargetMode = "External"/>
	<Relationship Id="rId96" Type="http://schemas.openxmlformats.org/officeDocument/2006/relationships/hyperlink" Target="consultantplus://offline/ref=96DD7D24A2C78580DF0C2A200A86A56545DB56234553CFD5AF6C42373FA6E129F5F78618E2A817FC238CABAEA6811F7834EB5833DA997ACEI4u8N" TargetMode = "External"/>
	<Relationship Id="rId97" Type="http://schemas.openxmlformats.org/officeDocument/2006/relationships/hyperlink" Target="consultantplus://offline/ref=96DD7D24A2C78580DF0C2A200A86A56542DD5729435CCFD5AF6C42373FA6E129F5F78618E2A817FE288CABAEA6811F7834EB5833DA997ACEI4u8N" TargetMode = "External"/>
	<Relationship Id="rId98" Type="http://schemas.openxmlformats.org/officeDocument/2006/relationships/hyperlink" Target="consultantplus://offline/ref=96DD7D24A2C78580DF0C2A200A86A56542DD5729435CCFD5AF6C42373FA6E129F5F78618E2A817FE2F8CABAEA6811F7834EB5833DA997ACEI4u8N" TargetMode = "External"/>
	<Relationship Id="rId99" Type="http://schemas.openxmlformats.org/officeDocument/2006/relationships/hyperlink" Target="consultantplus://offline/ref=96DD7D24A2C78580DF0C2A200A86A56545DD57244359CFD5AF6C42373FA6E129F5F78618E2A817FF228CABAEA6811F7834EB5833DA997ACEI4u8N" TargetMode = "External"/>
	<Relationship Id="rId100" Type="http://schemas.openxmlformats.org/officeDocument/2006/relationships/hyperlink" Target="consultantplus://offline/ref=96DD7D24A2C78580DF0C2A200A86A56544DF5725465ECFD5AF6C42373FA6E129F5F78618E2A816FD2D8CABAEA6811F7834EB5833DA997ACEI4u8N" TargetMode = "External"/>
	<Relationship Id="rId101" Type="http://schemas.openxmlformats.org/officeDocument/2006/relationships/hyperlink" Target="consultantplus://offline/ref=96DD7D24A2C78580DF0C2A200A86A56542DD5729435CCFD5AF6C42373FA6E129F5F78618E2A817FE2D8CABAEA6811F7834EB5833DA997ACEI4u8N" TargetMode = "External"/>
	<Relationship Id="rId102" Type="http://schemas.openxmlformats.org/officeDocument/2006/relationships/hyperlink" Target="consultantplus://offline/ref=96DD7D24A2C78580DF0C2A200A86A56545DD57254758CFD5AF6C42373FA6E129F5F78618E2A817FF228CABAEA6811F7834EB5833DA997ACEI4u8N" TargetMode = "External"/>
	<Relationship Id="rId103" Type="http://schemas.openxmlformats.org/officeDocument/2006/relationships/hyperlink" Target="consultantplus://offline/ref=96DD7D24A2C78580DF0C2A200A86A56542DD5729435CCFD5AF6C42373FA6E129F5F78618E2A817FE2C8CABAEA6811F7834EB5833DA997ACEI4u8N" TargetMode = "External"/>
	<Relationship Id="rId104" Type="http://schemas.openxmlformats.org/officeDocument/2006/relationships/hyperlink" Target="consultantplus://offline/ref=96DD7D24A2C78580DF0C2A200A86A56545DD57254758CFD5AF6C42373FA6E129F5F78618E2A817FE2A8CABAEA6811F7834EB5833DA997ACEI4u8N" TargetMode = "External"/>
	<Relationship Id="rId105" Type="http://schemas.openxmlformats.org/officeDocument/2006/relationships/hyperlink" Target="consultantplus://offline/ref=96DD7D24A2C78580DF0C2A200A86A56545DD57244359CFD5AF6C42373FA6E129F5F78618E2A817FE2A8CABAEA6811F7834EB5833DA997ACEI4u8N" TargetMode = "External"/>
	<Relationship Id="rId106" Type="http://schemas.openxmlformats.org/officeDocument/2006/relationships/hyperlink" Target="consultantplus://offline/ref=96DD7D24A2C78580DF0C2A200A86A56542DD5729435CCFD5AF6C42373FA6E129F5F78618E2A817FE228CABAEA6811F7834EB5833DA997ACEI4u8N" TargetMode = "External"/>
	<Relationship Id="rId107" Type="http://schemas.openxmlformats.org/officeDocument/2006/relationships/hyperlink" Target="consultantplus://offline/ref=96DD7D24A2C78580DF0C2A200A86A56545DD57244359CFD5AF6C42373FA6E129F5F78618E2A817FE2A8CABAEA6811F7834EB5833DA997ACEI4u8N" TargetMode = "External"/>
	<Relationship Id="rId108" Type="http://schemas.openxmlformats.org/officeDocument/2006/relationships/hyperlink" Target="consultantplus://offline/ref=96DD7D24A2C78580DF0C2A200A86A56542DD5729435CCFD5AF6C42373FA6E129F5F78618E2A817F92B8CABAEA6811F7834EB5833DA997ACEI4u8N" TargetMode = "External"/>
	<Relationship Id="rId109" Type="http://schemas.openxmlformats.org/officeDocument/2006/relationships/hyperlink" Target="consultantplus://offline/ref=96DD7D24A2C78580DF0C2A200A86A56542DD5729435CCFD5AF6C42373FA6E129F5F78618E2A817F92A8CABAEA6811F7834EB5833DA997ACEI4u8N" TargetMode = "External"/>
	<Relationship Id="rId110" Type="http://schemas.openxmlformats.org/officeDocument/2006/relationships/hyperlink" Target="consultantplus://offline/ref=96DD7D24A2C78580DF0C2A200A86A56545DD57254758CFD5AF6C42373FA6E129F5F78618E2A817FE288CABAEA6811F7834EB5833DA997ACEI4u8N" TargetMode = "External"/>
	<Relationship Id="rId111" Type="http://schemas.openxmlformats.org/officeDocument/2006/relationships/hyperlink" Target="consultantplus://offline/ref=96DD7D24A2C78580DF0C2A200A86A56542DD5729435CCFD5AF6C42373FA6E129F5F78618E2A817F9298CABAEA6811F7834EB5833DA997ACEI4u8N" TargetMode = "External"/>
	<Relationship Id="rId112" Type="http://schemas.openxmlformats.org/officeDocument/2006/relationships/hyperlink" Target="consultantplus://offline/ref=96DD7D24A2C78580DF0C2A200A86A56544DF5725465ECFD5AF6C42373FA6E129F5F78618E2A816FD238CABAEA6811F7834EB5833DA997ACEI4u8N" TargetMode = "External"/>
	<Relationship Id="rId113" Type="http://schemas.openxmlformats.org/officeDocument/2006/relationships/hyperlink" Target="consultantplus://offline/ref=96DD7D24A2C78580DF0C2A200A86A56545DD57254758CFD5AF6C42373FA6E129F5F78618E2A817FE2F8CABAEA6811F7834EB5833DA997ACEI4u8N" TargetMode = "External"/>
	<Relationship Id="rId114" Type="http://schemas.openxmlformats.org/officeDocument/2006/relationships/hyperlink" Target="consultantplus://offline/ref=96DD7D24A2C78580DF0C2A200A86A56542DD5729435CCFD5AF6C42373FA6E129F5F78618E2A817F9288CABAEA6811F7834EB5833DA997ACEI4u8N" TargetMode = "External"/>
	<Relationship Id="rId115" Type="http://schemas.openxmlformats.org/officeDocument/2006/relationships/hyperlink" Target="consultantplus://offline/ref=96DD7D24A2C78580DF0C2A200A86A56545DD57244359CFD5AF6C42373FA6E129F5F78618E2A817FE288CABAEA6811F7834EB5833DA997ACEI4u8N" TargetMode = "External"/>
	<Relationship Id="rId116" Type="http://schemas.openxmlformats.org/officeDocument/2006/relationships/hyperlink" Target="consultantplus://offline/ref=96DD7D24A2C78580DF0C2A200A86A56545DD57244359CFD5AF6C42373FA6E129F5F78618E2A817FE2E8CABAEA6811F7834EB5833DA997ACEI4u8N" TargetMode = "External"/>
	<Relationship Id="rId117" Type="http://schemas.openxmlformats.org/officeDocument/2006/relationships/hyperlink" Target="consultantplus://offline/ref=96DD7D24A2C78580DF0C2A200A86A56544DF5725465ECFD5AF6C42373FA6E129F5F78618E2A816FC2B8CABAEA6811F7834EB5833DA997ACEI4u8N" TargetMode = "External"/>
	<Relationship Id="rId118" Type="http://schemas.openxmlformats.org/officeDocument/2006/relationships/hyperlink" Target="consultantplus://offline/ref=96DD7D24A2C78580DF0C2A200A86A56542DD5729435CCFD5AF6C42373FA6E129F5F78618E2A817F92F8CABAEA6811F7834EB5833DA997ACEI4u8N" TargetMode = "External"/>
	<Relationship Id="rId119" Type="http://schemas.openxmlformats.org/officeDocument/2006/relationships/hyperlink" Target="consultantplus://offline/ref=96DD7D24A2C78580DF0C2A200A86A56545DD57244359CFD5AF6C42373FA6E129F5F78618E2A817FE2D8CABAEA6811F7834EB5833DA997ACEI4u8N" TargetMode = "External"/>
	<Relationship Id="rId120" Type="http://schemas.openxmlformats.org/officeDocument/2006/relationships/hyperlink" Target="consultantplus://offline/ref=96DD7D24A2C78580DF0C2A200A86A56542DD5729435CCFD5AF6C42373FA6E129F5F78618E2A817F92E8CABAEA6811F7834EB5833DA997ACEI4u8N" TargetMode = "External"/>
	<Relationship Id="rId121" Type="http://schemas.openxmlformats.org/officeDocument/2006/relationships/hyperlink" Target="consultantplus://offline/ref=96DD7D24A2C78580DF0C2A200A86A56545DD57254758CFD5AF6C42373FA6E129F5F78618E2A817FE2D8CABAEA6811F7834EB5833DA997ACEI4u8N" TargetMode = "External"/>
	<Relationship Id="rId122" Type="http://schemas.openxmlformats.org/officeDocument/2006/relationships/hyperlink" Target="consultantplus://offline/ref=96DD7D24A2C78580DF0C2A200A86A56545DD57244359CFD5AF6C42373FA6E129F5F78618E2A817FE2C8CABAEA6811F7834EB5833DA997ACEI4u8N" TargetMode = "External"/>
	<Relationship Id="rId123" Type="http://schemas.openxmlformats.org/officeDocument/2006/relationships/hyperlink" Target="consultantplus://offline/ref=96DD7D24A2C78580DF0C2A200A86A56542DD5729435CCFD5AF6C42373FA6E129F5F78618E2A817F9238CABAEA6811F7834EB5833DA997ACEI4u8N" TargetMode = "External"/>
	<Relationship Id="rId124" Type="http://schemas.openxmlformats.org/officeDocument/2006/relationships/hyperlink" Target="consultantplus://offline/ref=96DD7D24A2C78580DF0C2A200A86A56542DC53264652CFD5AF6C42373FA6E129F5F78618E2A817FC288CABAEA6811F7834EB5833DA997ACEI4u8N" TargetMode = "External"/>
	<Relationship Id="rId125" Type="http://schemas.openxmlformats.org/officeDocument/2006/relationships/hyperlink" Target="consultantplus://offline/ref=96DD7D24A2C78580DF0C2A200A86A56542DC50204E5CCFD5AF6C42373FA6E129F5F78618E2A817FF2F8CABAEA6811F7834EB5833DA997ACEI4u8N" TargetMode = "External"/>
	<Relationship Id="rId126" Type="http://schemas.openxmlformats.org/officeDocument/2006/relationships/hyperlink" Target="consultantplus://offline/ref=3FF4428575CFC3C5CDAC4A0E3E2996163F9C85D77976CC15DCD4CD127EFD12F0C9E912844B9FC7404FB7B07354B5D6CAAE2495AFE300B96FJDuEN" TargetMode = "External"/>
	<Relationship Id="rId127" Type="http://schemas.openxmlformats.org/officeDocument/2006/relationships/hyperlink" Target="consultantplus://offline/ref=3FF4428575CFC3C5CDAC4A0E3E2996163F9D81D87C78CC15DCD4CD127EFD12F0C9E912844B9FC74542B7B07354B5D6CAAE2495AFE300B96FJDuEN" TargetMode = "External"/>
	<Relationship Id="rId128" Type="http://schemas.openxmlformats.org/officeDocument/2006/relationships/hyperlink" Target="consultantplus://offline/ref=3FF4428575CFC3C5CDAC4A0E3E2996163F9D81D87C78CC15DCD4CD127EFD12F0C9E912844B9FC74543B7B07354B5D6CAAE2495AFE300B96FJDuEN" TargetMode = "External"/>
	<Relationship Id="rId129" Type="http://schemas.openxmlformats.org/officeDocument/2006/relationships/hyperlink" Target="consultantplus://offline/ref=3FF4428575CFC3C5CDAC4A0E3E299616389C85DB7D72CC15DCD4CD127EFD12F0C9E912844B9FC74741B7B07354B5D6CAAE2495AFE300B96FJDuEN" TargetMode = "External"/>
	<Relationship Id="rId130" Type="http://schemas.openxmlformats.org/officeDocument/2006/relationships/hyperlink" Target="consultantplus://offline/ref=3FF4428575CFC3C5CDAC4A0E3E299616389C85DB7D72CC15DCD4CD127EFD12F0C9E912844B9FC74047B7B07354B5D6CAAE2495AFE300B96FJDuEN" TargetMode = "External"/>
	<Relationship Id="rId131" Type="http://schemas.openxmlformats.org/officeDocument/2006/relationships/hyperlink" Target="consultantplus://offline/ref=3FF4428575CFC3C5CDAC4A0E3E2996163F9C85D77976CC15DCD4CD127EFD12F0C9E912844B9FC74146B7B07354B5D6CAAE2495AFE300B96FJDuEN" TargetMode = "External"/>
	<Relationship Id="rId132" Type="http://schemas.openxmlformats.org/officeDocument/2006/relationships/hyperlink" Target="consultantplus://offline/ref=3FF4428575CFC3C5CDAC4A0E3E299616389C85DB7D72CC15DCD4CD127EFD12F0C9E912844B9FC74045B7B07354B5D6CAAE2495AFE300B96FJDuEN" TargetMode = "External"/>
	<Relationship Id="rId133" Type="http://schemas.openxmlformats.org/officeDocument/2006/relationships/hyperlink" Target="consultantplus://offline/ref=3FF4428575CFC3C5CDAC4A0E3E299616389A84DD7F79CC15DCD4CD127EFD12F0C9E912844B9FC74644B7B07354B5D6CAAE2495AFE300B96FJDuEN" TargetMode = "External"/>
	<Relationship Id="rId134" Type="http://schemas.openxmlformats.org/officeDocument/2006/relationships/hyperlink" Target="consultantplus://offline/ref=3FF4428575CFC3C5CDAC4A0E3E299616389C85DB7D72CC15DCD4CD127EFD12F0C9E912844B9FC74043B7B07354B5D6CAAE2495AFE300B96FJDuEN" TargetMode = "External"/>
	<Relationship Id="rId135" Type="http://schemas.openxmlformats.org/officeDocument/2006/relationships/hyperlink" Target="consultantplus://offline/ref=3FF4428575CFC3C5CDAC4A0E3E2996163F9E81DB7472CC15DCD4CD127EFD12F0C9E912844B9FC74547B7B07354B5D6CAAE2495AFE300B96FJDuEN" TargetMode = "External"/>
	<Relationship Id="rId136" Type="http://schemas.openxmlformats.org/officeDocument/2006/relationships/hyperlink" Target="consultantplus://offline/ref=3FF4428575CFC3C5CDAC4A0E3E2996163F9D81D87C78CC15DCD4CD127EFD12F0C9E912844B9FC74541B7B07354B5D6CAAE2495AFE300B96FJDuEN" TargetMode = "External"/>
	<Relationship Id="rId137" Type="http://schemas.openxmlformats.org/officeDocument/2006/relationships/hyperlink" Target="consultantplus://offline/ref=3FF4428575CFC3C5CDAC4A0E3E2996163F9E81DB7472CC15DCD4CD127EFD12F0C9E912844B9FC74545B7B07354B5D6CAAE2495AFE300B96FJDuEN" TargetMode = "External"/>
	<Relationship Id="rId138" Type="http://schemas.openxmlformats.org/officeDocument/2006/relationships/hyperlink" Target="consultantplus://offline/ref=3FF4428575CFC3C5CDAC4A0E3E299616389C85DB7D72CC15DCD4CD127EFD12F0C9E912844B9FC74041B7B07354B5D6CAAE2495AFE300B96FJDuEN" TargetMode = "External"/>
	<Relationship Id="rId139" Type="http://schemas.openxmlformats.org/officeDocument/2006/relationships/hyperlink" Target="consultantplus://offline/ref=3FF4428575CFC3C5CDAC4A0E3E2996163F9C86DF7A77CC15DCD4CD127EFD12F0C9E912844B9FC74644B7B07354B5D6CAAE2495AFE300B96FJDuEN" TargetMode = "External"/>
	<Relationship Id="rId140" Type="http://schemas.openxmlformats.org/officeDocument/2006/relationships/hyperlink" Target="consultantplus://offline/ref=3FF4428575CFC3C5CDAC4A0E3E299616399E85DB7C74CC15DCD4CD127EFD12F0C9E912844B9FC64545B7B07354B5D6CAAE2495AFE300B96FJDuEN" TargetMode = "External"/>
	<Relationship Id="rId141" Type="http://schemas.openxmlformats.org/officeDocument/2006/relationships/hyperlink" Target="consultantplus://offline/ref=3FF4428575CFC3C5CDAC4A0E3E2996163F9C85D77976CC15DCD4CD127EFD12F0C9E912844B9FC74144B7B07354B5D6CAAE2495AFE300B96FJDuEN" TargetMode = "External"/>
	<Relationship Id="rId142" Type="http://schemas.openxmlformats.org/officeDocument/2006/relationships/hyperlink" Target="consultantplus://offline/ref=3FF4428575CFC3C5CDAC4A0E3E2996163F9C84D77D73CC15DCD4CD127EFD12F0C9E912844B9FC34443B7B07354B5D6CAAE2495AFE300B96FJDuEN" TargetMode = "External"/>
	<Relationship Id="rId143" Type="http://schemas.openxmlformats.org/officeDocument/2006/relationships/hyperlink" Target="consultantplus://offline/ref=3FF4428575CFC3C5CDAC4A0E3E2996163F9C84D77D73CC15DCD4CD127EFD12F0C9E912844B9FC34644B7B07354B5D6CAAE2495AFE300B96FJDuEN" TargetMode = "External"/>
	<Relationship Id="rId144" Type="http://schemas.openxmlformats.org/officeDocument/2006/relationships/hyperlink" Target="consultantplus://offline/ref=3FF4428575CFC3C5CDAC4A0E3E2996163F9D81D77875CC15DCD4CD127EFD12F0C9E912844B9FC64244B7B07354B5D6CAAE2495AFE300B96FJDuEN" TargetMode = "External"/>
	<Relationship Id="rId145" Type="http://schemas.openxmlformats.org/officeDocument/2006/relationships/hyperlink" Target="consultantplus://offline/ref=3FF4428575CFC3C5CDAC4A0E3E2996163F9D81D77875CC15DCD4CD127EFD12F0C9E912844B9FC64241B7B07354B5D6CAAE2495AFE300B96FJDuEN" TargetMode = "External"/>
	<Relationship Id="rId146" Type="http://schemas.openxmlformats.org/officeDocument/2006/relationships/hyperlink" Target="consultantplus://offline/ref=3FF4428575CFC3C5CDAC4A0E3E2996163F9C86DC7D75CC15DCD4CD127EFD12F0C9E912864897CC1017F8B12F11E1C5CBAE2497AEFFJ0u1N" TargetMode = "External"/>
	<Relationship Id="rId147" Type="http://schemas.openxmlformats.org/officeDocument/2006/relationships/hyperlink" Target="consultantplus://offline/ref=3FF4428575CFC3C5CDAC4A0E3E2996163F9C84D77D73CC15DCD4CD127EFD12F0C9E912844B9FC74041B7B07354B5D6CAAE2495AFE300B96FJDuEN" TargetMode = "External"/>
	<Relationship Id="rId148" Type="http://schemas.openxmlformats.org/officeDocument/2006/relationships/hyperlink" Target="consultantplus://offline/ref=3FF4428575CFC3C5CDAC4A0E3E2996163F9C84D77D73CC15DCD4CD127EFD12F0C9E912844B9FC34443B7B07354B5D6CAAE2495AFE300B96FJDuEN" TargetMode = "External"/>
	<Relationship Id="rId149" Type="http://schemas.openxmlformats.org/officeDocument/2006/relationships/hyperlink" Target="consultantplus://offline/ref=3FF4428575CFC3C5CDAC4A0E3E2996163F9C84D77D73CC15DCD4CD127EFD12F0C9E912844B9FC34644B7B07354B5D6CAAE2495AFE300B96FJDuEN" TargetMode = "External"/>
	<Relationship Id="rId150" Type="http://schemas.openxmlformats.org/officeDocument/2006/relationships/hyperlink" Target="consultantplus://offline/ref=3FF4428575CFC3C5CDAC4A0E3E299616399E85DB7C74CC15DCD4CD127EFD12F0C9E912844B9FC64543B7B07354B5D6CAAE2495AFE300B96FJDuEN" TargetMode = "External"/>
	<Relationship Id="rId151" Type="http://schemas.openxmlformats.org/officeDocument/2006/relationships/hyperlink" Target="consultantplus://offline/ref=3FF4428575CFC3C5CDAC4A0E3E2996163F9C84D77D73CC15DCD4CD127EFD12F0C9E912844B9FC34645B7B07354B5D6CAAE2495AFE300B96FJDuEN" TargetMode = "External"/>
	<Relationship Id="rId152" Type="http://schemas.openxmlformats.org/officeDocument/2006/relationships/hyperlink" Target="consultantplus://offline/ref=3FF4428575CFC3C5CDAC4A0E3E2996163F9C84D77D73CC15DCD4CD127EFD12F0C9E912844B9FC34643B7B07354B5D6CAAE2495AFE300B96FJDuEN" TargetMode = "External"/>
	<Relationship Id="rId153" Type="http://schemas.openxmlformats.org/officeDocument/2006/relationships/hyperlink" Target="consultantplus://offline/ref=3FF4428575CFC3C5CDAC4A0E3E2996163F9C84D77D73CC15DCD4CD127EFD12F0C9E912844B9FC34747B7B07354B5D6CAAE2495AFE300B96FJDuEN" TargetMode = "External"/>
	<Relationship Id="rId154" Type="http://schemas.openxmlformats.org/officeDocument/2006/relationships/hyperlink" Target="consultantplus://offline/ref=3FF4428575CFC3C5CDAC4A0E3E2996163F9C84D77D73CC15DCD4CD127EFD12F0C9E912844B9FC34741B7B07354B5D6CAAE2495AFE300B96FJDuEN" TargetMode = "External"/>
	<Relationship Id="rId155" Type="http://schemas.openxmlformats.org/officeDocument/2006/relationships/hyperlink" Target="consultantplus://offline/ref=3FF4428575CFC3C5CDAC4A0E3E2996163F9C84D77D73CC15DCD4CD127EFD12F0C9E912844B9FC34047B7B07354B5D6CAAE2495AFE300B96FJDuEN" TargetMode = "External"/>
	<Relationship Id="rId156" Type="http://schemas.openxmlformats.org/officeDocument/2006/relationships/hyperlink" Target="consultantplus://offline/ref=3FF4428575CFC3C5CDAC4A0E3E2996163F9C84D77D73CC15DCD4CD127EFD12F0C9E912844B9FC34044B7B07354B5D6CAAE2495AFE300B96FJDuEN" TargetMode = "External"/>
	<Relationship Id="rId157" Type="http://schemas.openxmlformats.org/officeDocument/2006/relationships/hyperlink" Target="consultantplus://offline/ref=3FF4428575CFC3C5CDAC4A0E3E299616399E85DB7C74CC15DCD4CD127EFD12F0C9E912844B9FC64541B7B07354B5D6CAAE2495AFE300B96FJDuEN" TargetMode = "External"/>
	<Relationship Id="rId158" Type="http://schemas.openxmlformats.org/officeDocument/2006/relationships/hyperlink" Target="consultantplus://offline/ref=3FF4428575CFC3C5CDAC4A0E3E2996163F9C85D77B70CC15DCD4CD127EFD12F0DBE94A884A9ED94447A2E62212JEu3N" TargetMode = "External"/>
	<Relationship Id="rId159" Type="http://schemas.openxmlformats.org/officeDocument/2006/relationships/hyperlink" Target="consultantplus://offline/ref=3FF4428575CFC3C5CDAC4A0E3E2996163F9C84D77D73CC15DCD4CD127EFD12F0C9E912844B9FC74C40B7B07354B5D6CAAE2495AFE300B96FJDuEN" TargetMode = "External"/>
	<Relationship Id="rId160" Type="http://schemas.openxmlformats.org/officeDocument/2006/relationships/hyperlink" Target="consultantplus://offline/ref=3FF4428575CFC3C5CDAC4A0E3E2996163F9F86D87871CC15DCD4CD127EFD12F0C9E912844B9FC74D4EB7B07354B5D6CAAE2495AFE300B96FJDuEN" TargetMode = "External"/>
	<Relationship Id="rId161" Type="http://schemas.openxmlformats.org/officeDocument/2006/relationships/hyperlink" Target="consultantplus://offline/ref=3FF4428575CFC3C5CDAC4A0E3E2996163F9C84D77D73CC15DCD4CD127EFD12F0C9E912844B9FC74343B7B07354B5D6CAAE2495AFE300B96FJDuEN" TargetMode = "External"/>
	<Relationship Id="rId162" Type="http://schemas.openxmlformats.org/officeDocument/2006/relationships/hyperlink" Target="consultantplus://offline/ref=3FF4428575CFC3C5CDAC4A0E3E299616399E85DB7C74CC15DCD4CD127EFD12F0C9E912844B9FC6454FB7B07354B5D6CAAE2495AFE300B96FJDuEN" TargetMode = "External"/>
	<Relationship Id="rId163" Type="http://schemas.openxmlformats.org/officeDocument/2006/relationships/hyperlink" Target="consultantplus://offline/ref=3FF4428575CFC3C5CDAC4A0E3E2996163F9C85D77976CC15DCD4CD127EFD12F0C9E912844B9FC74145B7B07354B5D6CAAE2495AFE300B96FJDuEN" TargetMode = "External"/>
	<Relationship Id="rId164" Type="http://schemas.openxmlformats.org/officeDocument/2006/relationships/hyperlink" Target="consultantplus://offline/ref=3FF4428575CFC3C5CDAC4A0E3E299616329D86DA7A7A911FD48DC11079F24DE7CEA01E854B98C6414DE8B56645EDDACAB13A94B0FF02BBJ6uEN" TargetMode = "External"/>
	<Relationship Id="rId165" Type="http://schemas.openxmlformats.org/officeDocument/2006/relationships/hyperlink" Target="consultantplus://offline/ref=3FF4428575CFC3C5CDAC4A0E3E2996163F9C86DF7476CC15DCD4CD127EFD12F0DBE94A884A9ED94447A2E62212JEu3N" TargetMode = "External"/>
	<Relationship Id="rId166" Type="http://schemas.openxmlformats.org/officeDocument/2006/relationships/hyperlink" Target="consultantplus://offline/ref=3FF4428575CFC3C5CDAC4A0E3E2996163F9C86DC7D75CC15DCD4CD127EFD12F0DBE94A884A9ED94447A2E62212JEu3N" TargetMode = "External"/>
	<Relationship Id="rId167" Type="http://schemas.openxmlformats.org/officeDocument/2006/relationships/hyperlink" Target="consultantplus://offline/ref=3FF4428575CFC3C5CDAC4A0E3E2996163F9C86DF7B74CC15DCD4CD127EFD12F0DBE94A884A9ED94447A2E62212JEu3N" TargetMode = "External"/>
	<Relationship Id="rId168" Type="http://schemas.openxmlformats.org/officeDocument/2006/relationships/hyperlink" Target="consultantplus://offline/ref=3FF4428575CFC3C5CDAC4A0E3E299616329D86DA7A7A911FD48DC11079F24DE7CEA01E854B98C6414DE8B56645EDDACAB13A94B0FF02BBJ6uEN" TargetMode = "External"/>
	<Relationship Id="rId169" Type="http://schemas.openxmlformats.org/officeDocument/2006/relationships/hyperlink" Target="consultantplus://offline/ref=3FF4428575CFC3C5CDAC4A0E3E2996163F9C85D77976CC15DCD4CD127EFD12F0C9E912844B9FC74142B7B07354B5D6CAAE2495AFE300B96FJDuEN" TargetMode = "External"/>
	<Relationship Id="rId170" Type="http://schemas.openxmlformats.org/officeDocument/2006/relationships/hyperlink" Target="consultantplus://offline/ref=3FF4428575CFC3C5CDAC4A0E3E2996163F9C85D77976CC15DCD4CD127EFD12F0C9E912844B9FC74243B7B07354B5D6CAAE2495AFE300B96FJDuEN" TargetMode = "External"/>
	<Relationship Id="rId171" Type="http://schemas.openxmlformats.org/officeDocument/2006/relationships/hyperlink" Target="consultantplus://offline/ref=3FF4428575CFC3C5CDAC4A0E3E2996163F9C85D77B70CC15DCD4CD127EFD12F0DBE94A884A9ED94447A2E62212JEu3N" TargetMode = "External"/>
	<Relationship Id="rId172" Type="http://schemas.openxmlformats.org/officeDocument/2006/relationships/hyperlink" Target="consultantplus://offline/ref=3FF4428575CFC3C5CDAC4A0E3E2996163F9F86D87871CC15DCD4CD127EFD12F0C9E912844B9FC64446B7B07354B5D6CAAE2495AFE300B96FJDuEN" TargetMode = "External"/>
	<Relationship Id="rId173" Type="http://schemas.openxmlformats.org/officeDocument/2006/relationships/hyperlink" Target="consultantplus://offline/ref=3FF4428575CFC3C5CDAC4A0E3E2996163F9C85D77976CC15DCD4CD127EFD12F0C9E912844B9FC74240B7B07354B5D6CAAE2495AFE300B96FJDuEN" TargetMode = "External"/>
	<Relationship Id="rId174" Type="http://schemas.openxmlformats.org/officeDocument/2006/relationships/hyperlink" Target="consultantplus://offline/ref=3FF4428575CFC3C5CDAC4A0E3E2996163F9E86DD7B79CC15DCD4CD127EFD12F0C9E912844E9DCF434DE8B56645EDDACAB13A94B0FF02BBJ6uEN" TargetMode = "External"/>
	<Relationship Id="rId175" Type="http://schemas.openxmlformats.org/officeDocument/2006/relationships/hyperlink" Target="consultantplus://offline/ref=3FF4428575CFC3C5CDAC4A0E3E2996163F9E86DD7B79CC15DCD4CD127EFD12F0C9E91287489FC0404DE8B56645EDDACAB13A94B0FF02BBJ6uEN" TargetMode = "External"/>
	<Relationship Id="rId176" Type="http://schemas.openxmlformats.org/officeDocument/2006/relationships/hyperlink" Target="consultantplus://offline/ref=3FF4428575CFC3C5CDAC4A0E3E2996163F9C85D77B70CC15DCD4CD127EFD12F0C9E912844B9FC54646B7B07354B5D6CAAE2495AFE300B96FJDuEN" TargetMode = "External"/>
	<Relationship Id="rId177" Type="http://schemas.openxmlformats.org/officeDocument/2006/relationships/hyperlink" Target="consultantplus://offline/ref=3FF4428575CFC3C5CDAC4A0E3E2996163F9F86D87871CC15DCD4CD127EFD12F0C9E912844B9FC64444B7B07354B5D6CAAE2495AFE300B96FJDuEN" TargetMode = "External"/>
	<Relationship Id="rId178" Type="http://schemas.openxmlformats.org/officeDocument/2006/relationships/hyperlink" Target="consultantplus://offline/ref=3FF4428575CFC3C5CDAC4A0E3E2996163F9C85D77976CC15DCD4CD127EFD12F0C9E912844B9FC74241B7B07354B5D6CAAE2495AFE300B96FJDuEN" TargetMode = "External"/>
	<Relationship Id="rId179" Type="http://schemas.openxmlformats.org/officeDocument/2006/relationships/hyperlink" Target="consultantplus://offline/ref=3FF4428575CFC3C5CDAC4A0E3E2996163F9C85D77976CC15DCD4CD127EFD12F0C9E912844B9FC7424EB7B07354B5D6CAAE2495AFE300B96FJDuEN" TargetMode = "External"/>
	<Relationship Id="rId180" Type="http://schemas.openxmlformats.org/officeDocument/2006/relationships/hyperlink" Target="consultantplus://offline/ref=3FF4428575CFC3C5CDAC4A0E3E2996163F9E86DD7B79CC15DCD4CD127EFD12F0C9E912844E9DCF434DE8B56645EDDACAB13A94B0FF02BBJ6uEN" TargetMode = "External"/>
	<Relationship Id="rId181" Type="http://schemas.openxmlformats.org/officeDocument/2006/relationships/hyperlink" Target="consultantplus://offline/ref=3FF4428575CFC3C5CDAC4A0E3E2996163F9C86DF7476CC15DCD4CD127EFD12F0DBE94A884A9ED94447A2E62212JEu3N" TargetMode = "External"/>
	<Relationship Id="rId182" Type="http://schemas.openxmlformats.org/officeDocument/2006/relationships/hyperlink" Target="consultantplus://offline/ref=3FF4428575CFC3C5CDAC4A0E3E2996163F9C86DC7D75CC15DCD4CD127EFD12F0DBE94A884A9ED94447A2E62212JEu3N" TargetMode = "External"/>
	<Relationship Id="rId183" Type="http://schemas.openxmlformats.org/officeDocument/2006/relationships/hyperlink" Target="consultantplus://offline/ref=3FF4428575CFC3C5CDAC4A0E3E2996163F9C86DF7B74CC15DCD4CD127EFD12F0DBE94A884A9ED94447A2E62212JEu3N" TargetMode = "External"/>
	<Relationship Id="rId184" Type="http://schemas.openxmlformats.org/officeDocument/2006/relationships/hyperlink" Target="consultantplus://offline/ref=3FF4428575CFC3C5CDAC4A0E3E299616389F80DC7873CC15DCD4CD127EFD12F0C9E912844B9FC74746B7B07354B5D6CAAE2495AFE300B96FJDuEN" TargetMode = "External"/>
	<Relationship Id="rId185" Type="http://schemas.openxmlformats.org/officeDocument/2006/relationships/hyperlink" Target="consultantplus://offline/ref=3FF4428575CFC3C5CDAC4A0E3E299616389F80DA7A78CC15DCD4CD127EFD12F0C9E912844B9FC74742B7B07354B5D6CAAE2495AFE300B96FJDuEN" TargetMode = "External"/>
	<Relationship Id="rId186" Type="http://schemas.openxmlformats.org/officeDocument/2006/relationships/hyperlink" Target="consultantplus://offline/ref=3FF4428575CFC3C5CDAC4A0E3E2996163F9C85D77976CC15DCD4CD127EFD12F0C9E912844B9FC7424FB7B07354B5D6CAAE2495AFE300B96FJDuEN" TargetMode = "External"/>
	<Relationship Id="rId187" Type="http://schemas.openxmlformats.org/officeDocument/2006/relationships/hyperlink" Target="consultantplus://offline/ref=3FF4428575CFC3C5CDAC4A0E3E2996163F9C86DC7D75CC15DCD4CD127EFD12F0C9E912824A94931502E9E92311FEDBCAB13895ACJFuEN" TargetMode = "External"/>
	<Relationship Id="rId188" Type="http://schemas.openxmlformats.org/officeDocument/2006/relationships/hyperlink" Target="consultantplus://offline/ref=3FF4428575CFC3C5CDAC4A0E3E2996163F9C86DC7D75CC15DCD4CD127EFD12F0C9E912844B9DC24F12EDA0771DE1DAD5AF3B8BACFD00JBuAN" TargetMode = "External"/>
	<Relationship Id="rId189" Type="http://schemas.openxmlformats.org/officeDocument/2006/relationships/hyperlink" Target="consultantplus://offline/ref=3FF4428575CFC3C5CDAC4A0E3E2996163F9C86DC7D75CC15DCD4CD127EFD12F0C9E912844A99CF4F12EDA0771DE1DAD5AF3B8BACFD00JBuAN" TargetMode = "External"/>
	<Relationship Id="rId190" Type="http://schemas.openxmlformats.org/officeDocument/2006/relationships/hyperlink" Target="consultantplus://offline/ref=3FF4428575CFC3C5CDAC4A0E3E2996163F9C86DC7D75CC15DCD4CD127EFD12F0C9E912844A96C44F12EDA0771DE1DAD5AF3B8BACFD00JBuAN" TargetMode = "External"/>
	<Relationship Id="rId191" Type="http://schemas.openxmlformats.org/officeDocument/2006/relationships/hyperlink" Target="consultantplus://offline/ref=3FF4428575CFC3C5CDAC4A0E3E2996163F9C85D77976CC15DCD4CD127EFD12F0C9E912844B9FC74C46B7B07354B5D6CAAE2495AFE300B96FJDuEN" TargetMode = "External"/>
	<Relationship Id="rId192" Type="http://schemas.openxmlformats.org/officeDocument/2006/relationships/hyperlink" Target="consultantplus://offline/ref=3FF4428575CFC3C5CDAC4A0E3E299616389985DE747A911FD48DC11079F24DE7CEA01E854B9FC74C4DE8B56645EDDACAB13A94B0FF02BBJ6uEN" TargetMode = "External"/>
	<Relationship Id="rId193" Type="http://schemas.openxmlformats.org/officeDocument/2006/relationships/hyperlink" Target="consultantplus://offline/ref=3FF4428575CFC3C5CDAC4A0E3E299616399E85DB7C74CC15DCD4CD127EFD12F0C9E912844B9FC64647B7B07354B5D6CAAE2495AFE300B96FJDuEN" TargetMode = "External"/>
	<Relationship Id="rId194" Type="http://schemas.openxmlformats.org/officeDocument/2006/relationships/hyperlink" Target="consultantplus://offline/ref=3FF4428575CFC3C5CDAC4A0E3E299616399E85DB7C74CC15DCD4CD127EFD12F0C9E912844B9FC64644B7B07354B5D6CAAE2495AFE300B96FJDuEN" TargetMode = "External"/>
	<Relationship Id="rId195" Type="http://schemas.openxmlformats.org/officeDocument/2006/relationships/hyperlink" Target="consultantplus://offline/ref=3FF4428575CFC3C5CDAC4A0E3E299616399E85DB7C74CC15DCD4CD127EFD12F0C9E912844B9FC64642B7B07354B5D6CAAE2495AFE300B96FJDuEN" TargetMode = "External"/>
	<Relationship Id="rId196" Type="http://schemas.openxmlformats.org/officeDocument/2006/relationships/hyperlink" Target="consultantplus://offline/ref=3FF4428575CFC3C5CDAC4A0E3E299616389C85DB7D72CC15DCD4CD127EFD12F0C9E912844B9FC7404EB7B07354B5D6CAAE2495AFE300B96FJDuEN" TargetMode = "External"/>
	<Relationship Id="rId197" Type="http://schemas.openxmlformats.org/officeDocument/2006/relationships/hyperlink" Target="consultantplus://offline/ref=3FF4428575CFC3C5CDAC4A0E3E2996163F9E81DB7472CC15DCD4CD127EFD12F0C9E912844B9FC74543B7B07354B5D6CAAE2495AFE300B96FJDuEN" TargetMode = "External"/>
	<Relationship Id="rId198" Type="http://schemas.openxmlformats.org/officeDocument/2006/relationships/hyperlink" Target="consultantplus://offline/ref=3FF4428575CFC3C5CDAC4A0E3E2996163F9C8CDC7C79CC15DCD4CD127EFD12F0C9E912844B9FC74547B7B07354B5D6CAAE2495AFE300B96FJDuEN" TargetMode = "External"/>
	<Relationship Id="rId199" Type="http://schemas.openxmlformats.org/officeDocument/2006/relationships/hyperlink" Target="consultantplus://offline/ref=3FF4428575CFC3C5CDAC4A0E3E2996163F9C86DB7E78CC15DCD4CD127EFD12F0C9E912844B9FC34C40B7B07354B5D6CAAE2495AFE300B96FJDuEN" TargetMode = "External"/>
	<Relationship Id="rId200" Type="http://schemas.openxmlformats.org/officeDocument/2006/relationships/hyperlink" Target="consultantplus://offline/ref=3FF4428575CFC3C5CDAC4A0E3E2996163F9C86DB7E78CC15DCD4CD127EFD12F0C9E912874899C74F12EDA0771DE1DAD5AF3B8BACFD00JBuAN" TargetMode = "External"/>
	<Relationship Id="rId201" Type="http://schemas.openxmlformats.org/officeDocument/2006/relationships/hyperlink" Target="consultantplus://offline/ref=3FF4428575CFC3C5CDAC4A0E3E299616389A84DD7F79CC15DCD4CD127EFD12F0C9E912844B9FC74645B7B07354B5D6CAAE2495AFE300B96FJDuEN" TargetMode = "External"/>
	<Relationship Id="rId202" Type="http://schemas.openxmlformats.org/officeDocument/2006/relationships/hyperlink" Target="consultantplus://offline/ref=3FF4428575CFC3C5CDAC4A0E3E299616389C85DB7D72CC15DCD4CD127EFD12F0C9E912844B9FC74146B7B07354B5D6CAAE2495AFE300B96FJDuEN" TargetMode = "External"/>
	<Relationship Id="rId203" Type="http://schemas.openxmlformats.org/officeDocument/2006/relationships/hyperlink" Target="consultantplus://offline/ref=3FF4428575CFC3C5CDAC4A0E3E299616399E85DB7C74CC15DCD4CD127EFD12F0C9E912844B9FC6464EB7B07354B5D6CAAE2495AFE300B96FJDuEN" TargetMode = "External"/>
	<Relationship Id="rId204" Type="http://schemas.openxmlformats.org/officeDocument/2006/relationships/hyperlink" Target="consultantplus://offline/ref=3FF4428575CFC3C5CDAC4A0E3E299616329D86DA7A7A911FD48DC11079F24DE7CEA01E854B98C6414DE8B56645EDDACAB13A94B0FF02BBJ6uEN" TargetMode = "External"/>
	<Relationship Id="rId205" Type="http://schemas.openxmlformats.org/officeDocument/2006/relationships/hyperlink" Target="consultantplus://offline/ref=3FF4428575CFC3C5CDAC4A0E3E299616399E85DB7C74CC15DCD4CD127EFD12F0C9E912844B9FC6464FB7B07354B5D6CAAE2495AFE300B96FJDuEN" TargetMode = "External"/>
	<Relationship Id="rId206" Type="http://schemas.openxmlformats.org/officeDocument/2006/relationships/hyperlink" Target="consultantplus://offline/ref=3FF4428575CFC3C5CDAC4A0E3E2996163F9C85D77976CC15DCD4CD127EFD12F0C9E912844B9FC74C45B7B07354B5D6CAAE2495AFE300B96FJDuEN" TargetMode = "External"/>
	<Relationship Id="rId207" Type="http://schemas.openxmlformats.org/officeDocument/2006/relationships/hyperlink" Target="consultantplus://offline/ref=3FF4428575CFC3C5CDAC4A0E3E299616399E85DB7C74CC15DCD4CD127EFD12F0C9E912844B9FC64746B7B07354B5D6CAAE2495AFE300B96FJDuEN" TargetMode = "External"/>
	<Relationship Id="rId208" Type="http://schemas.openxmlformats.org/officeDocument/2006/relationships/hyperlink" Target="consultantplus://offline/ref=3FF4428575CFC3C5CDAC4A0E3E2996163F9C85D77976CC15DCD4CD127EFD12F0C9E912844B9FC74C42B7B07354B5D6CAAE2495AFE300B96FJDuEN" TargetMode = "External"/>
	<Relationship Id="rId209" Type="http://schemas.openxmlformats.org/officeDocument/2006/relationships/hyperlink" Target="consultantplus://offline/ref=3FF4428575CFC3C5CDAC4A0E3E2996163F9C86DF7476CC15DCD4CD127EFD12F0DBE94A884A9ED94447A2E62212JEu3N" TargetMode = "External"/>
	<Relationship Id="rId210" Type="http://schemas.openxmlformats.org/officeDocument/2006/relationships/hyperlink" Target="consultantplus://offline/ref=3FF4428575CFC3C5CDAC4A0E3E2996163F9C86DC7D75CC15DCD4CD127EFD12F0DBE94A884A9ED94447A2E62212JEu3N" TargetMode = "External"/>
	<Relationship Id="rId211" Type="http://schemas.openxmlformats.org/officeDocument/2006/relationships/hyperlink" Target="consultantplus://offline/ref=3FF4428575CFC3C5CDAC4A0E3E2996163F9C86DF7B74CC15DCD4CD127EFD12F0DBE94A884A9ED94447A2E62212JEu3N" TargetMode = "External"/>
	<Relationship Id="rId212" Type="http://schemas.openxmlformats.org/officeDocument/2006/relationships/hyperlink" Target="consultantplus://offline/ref=3FF4428575CFC3C5CDAC4A0E3E299616399E85DB7C74CC15DCD4CD127EFD12F0C9E912844B9FC64746B7B07354B5D6CAAE2495AFE300B96FJDuEN" TargetMode = "External"/>
	<Relationship Id="rId213" Type="http://schemas.openxmlformats.org/officeDocument/2006/relationships/hyperlink" Target="consultantplus://offline/ref=3FF4428575CFC3C5CDAC4A0E3E2996163F9C85D77976CC15DCD4CD127EFD12F0C9E912844B9FC74C43B7B07354B5D6CAAE2495AFE300B96FJDuEN" TargetMode = "External"/>
	<Relationship Id="rId214" Type="http://schemas.openxmlformats.org/officeDocument/2006/relationships/hyperlink" Target="consultantplus://offline/ref=3FF4428575CFC3C5CDAC4A0E3E2996163F9C86DF7A75CC15DCD4CD127EFD12F0C9E912844B9FC74644B7B07354B5D6CAAE2495AFE300B96FJDuEN" TargetMode = "External"/>
	<Relationship Id="rId215" Type="http://schemas.openxmlformats.org/officeDocument/2006/relationships/hyperlink" Target="consultantplus://offline/ref=3FF4428575CFC3C5CDAC4A0E3E2996163F9C86DF7B76CC15DCD4CD127EFD12F0DBE94A884A9ED94447A2E62212JEu3N" TargetMode = "External"/>
	<Relationship Id="rId216" Type="http://schemas.openxmlformats.org/officeDocument/2006/relationships/hyperlink" Target="consultantplus://offline/ref=3FF4428575CFC3C5CDAC4A0E3E29961633978DDB787A911FD48DC11079F24DE7CEA01E854B9FC64C4DE8B56645EDDACAB13A94B0FF02BBJ6uEN" TargetMode = "External"/>
	<Relationship Id="rId217" Type="http://schemas.openxmlformats.org/officeDocument/2006/relationships/hyperlink" Target="consultantplus://offline/ref=3FF4428575CFC3C5CDAC4A0E3E299616399786D87E77CC15DCD4CD127EFD12F0C9E912844B9FC74545B7B07354B5D6CAAE2495AFE300B96FJDuEN" TargetMode = "External"/>
	<Relationship Id="rId218" Type="http://schemas.openxmlformats.org/officeDocument/2006/relationships/hyperlink" Target="consultantplus://offline/ref=3FF4428575CFC3C5CDAC4A0E3E299616399E85DB7C74CC15DCD4CD127EFD12F0C9E912844B9FC64747B7B07354B5D6CAAE2495AFE300B96FJDuEN" TargetMode = "External"/>
	<Relationship Id="rId219" Type="http://schemas.openxmlformats.org/officeDocument/2006/relationships/hyperlink" Target="consultantplus://offline/ref=3FF4428575CFC3C5CDAC4A0E3E2996163F9C86DF7B76CC15DCD4CD127EFD12F0DBE94A884A9ED94447A2E62212JEu3N" TargetMode = "External"/>
	<Relationship Id="rId220" Type="http://schemas.openxmlformats.org/officeDocument/2006/relationships/hyperlink" Target="consultantplus://offline/ref=3FF4428575CFC3C5CDAC4A0E3E29961633978DDB787A911FD48DC11079F24DE7CEA01E854B9FC5444DE8B56645EDDACAB13A94B0FF02BBJ6uEN" TargetMode = "External"/>
	<Relationship Id="rId221" Type="http://schemas.openxmlformats.org/officeDocument/2006/relationships/hyperlink" Target="consultantplus://offline/ref=3FF4428575CFC3C5CDAC4A0E3E299616399786D87E77CC15DCD4CD127EFD12F0C9E912844B9FC74542B7B07354B5D6CAAE2495AFE300B96FJDuEN" TargetMode = "External"/>
	<Relationship Id="rId222" Type="http://schemas.openxmlformats.org/officeDocument/2006/relationships/hyperlink" Target="consultantplus://offline/ref=3FF4428575CFC3C5CDAC4A0E3E299616399E85DB7C74CC15DCD4CD127EFD12F0C9E912844B9FC64744B7B07354B5D6CAAE2495AFE300B96FJDuEN" TargetMode = "External"/>
	<Relationship Id="rId223" Type="http://schemas.openxmlformats.org/officeDocument/2006/relationships/hyperlink" Target="consultantplus://offline/ref=3FF4428575CFC3C5CDAC4A0E3E299616399E85DB7C74CC15DCD4CD127EFD12F0C9E912844B9FC64742B7B07354B5D6CAAE2495AFE300B96FJDuEN" TargetMode = "External"/>
	<Relationship Id="rId224" Type="http://schemas.openxmlformats.org/officeDocument/2006/relationships/hyperlink" Target="consultantplus://offline/ref=3FF4428575CFC3C5CDAC4A0E3E299616399E85DB7C74CC15DCD4CD127EFD12F0C9E912844B9FC64742B7B07354B5D6CAAE2495AFE300B96FJDuEN" TargetMode = "External"/>
	<Relationship Id="rId225" Type="http://schemas.openxmlformats.org/officeDocument/2006/relationships/hyperlink" Target="consultantplus://offline/ref=3FF4428575CFC3C5CDAC4A0E3E2996163F9C85D77976CC15DCD4CD127EFD12F0C9E912844B9FC74C41B7B07354B5D6CAAE2495AFE300B96FJDuEN" TargetMode = "External"/>
	<Relationship Id="rId226" Type="http://schemas.openxmlformats.org/officeDocument/2006/relationships/hyperlink" Target="consultantplus://offline/ref=3FF4428575CFC3C5CDAC4A0E3E2996163F9C86DF7476CC15DCD4CD127EFD12F0DBE94A884A9ED94447A2E62212JEu3N" TargetMode = "External"/>
	<Relationship Id="rId227" Type="http://schemas.openxmlformats.org/officeDocument/2006/relationships/hyperlink" Target="consultantplus://offline/ref=3FF4428575CFC3C5CDAC4A0E3E2996163F9C86DC7D75CC15DCD4CD127EFD12F0DBE94A884A9ED94447A2E62212JEu3N" TargetMode = "External"/>
	<Relationship Id="rId228" Type="http://schemas.openxmlformats.org/officeDocument/2006/relationships/hyperlink" Target="consultantplus://offline/ref=3FF4428575CFC3C5CDAC4A0E3E2996163F9C86DF7B74CC15DCD4CD127EFD12F0DBE94A884A9ED94447A2E62212JEu3N" TargetMode = "External"/>
	<Relationship Id="rId229" Type="http://schemas.openxmlformats.org/officeDocument/2006/relationships/hyperlink" Target="consultantplus://offline/ref=3FF4428575CFC3C5CDAC4A0E3E299616389F80DC7873CC15DCD4CD127EFD12F0C9E912844B9FC74746B7B07354B5D6CAAE2495AFE300B96FJDuEN" TargetMode = "External"/>
	<Relationship Id="rId230" Type="http://schemas.openxmlformats.org/officeDocument/2006/relationships/hyperlink" Target="consultantplus://offline/ref=3FF4428575CFC3C5CDAC4A0E3E299616389F80DA7A78CC15DCD4CD127EFD12F0C9E912844B9FC74742B7B07354B5D6CAAE2495AFE300B96FJDuEN" TargetMode = "External"/>
	<Relationship Id="rId231" Type="http://schemas.openxmlformats.org/officeDocument/2006/relationships/hyperlink" Target="consultantplus://offline/ref=3FF4428575CFC3C5CDAC4A0E3E299616399E85DB7C74CC15DCD4CD127EFD12F0C9E912844B9FC64743B7B07354B5D6CAAE2495AFE300B96FJDuEN" TargetMode = "External"/>
	<Relationship Id="rId232" Type="http://schemas.openxmlformats.org/officeDocument/2006/relationships/hyperlink" Target="consultantplus://offline/ref=3FF4428575CFC3C5CDAC4A0E3E2996163F9C85D77976CC15DCD4CD127EFD12F0C9E912844B9FC74C4EB7B07354B5D6CAAE2495AFE300B96FJDuEN" TargetMode = "External"/>
	<Relationship Id="rId233" Type="http://schemas.openxmlformats.org/officeDocument/2006/relationships/hyperlink" Target="consultantplus://offline/ref=3FF4428575CFC3C5CDAC4A0E3E2996163F9C86DF7A75CC15DCD4CD127EFD12F0C9E912844B9FC74641B7B07354B5D6CAAE2495AFE300B96FJDuEN" TargetMode = "External"/>
	<Relationship Id="rId234" Type="http://schemas.openxmlformats.org/officeDocument/2006/relationships/hyperlink" Target="consultantplus://offline/ref=3FF4428575CFC3C5CDAC4A0E3E2996163F9E86DD7B79CC15DCD4CD127EFD12F0C9E912844E9DCF434DE8B56645EDDACAB13A94B0FF02BBJ6uEN" TargetMode = "External"/>
	<Relationship Id="rId235" Type="http://schemas.openxmlformats.org/officeDocument/2006/relationships/hyperlink" Target="consultantplus://offline/ref=3FF4428575CFC3C5CDAC4A0E3E2996163F9C86DF7476CC15DCD4CD127EFD12F0DBE94A884A9ED94447A2E62212JEu3N" TargetMode = "External"/>
	<Relationship Id="rId236" Type="http://schemas.openxmlformats.org/officeDocument/2006/relationships/hyperlink" Target="consultantplus://offline/ref=3FF4428575CFC3C5CDAC4A0E3E2996163F9C86DC7D75CC15DCD4CD127EFD12F0DBE94A884A9ED94447A2E62212JEu3N" TargetMode = "External"/>
	<Relationship Id="rId237" Type="http://schemas.openxmlformats.org/officeDocument/2006/relationships/hyperlink" Target="consultantplus://offline/ref=3FF4428575CFC3C5CDAC4A0E3E2996163F9C86DF7B74CC15DCD4CD127EFD12F0DBE94A884A9ED94447A2E62212JEu3N" TargetMode = "External"/>
	<Relationship Id="rId238" Type="http://schemas.openxmlformats.org/officeDocument/2006/relationships/hyperlink" Target="consultantplus://offline/ref=3FF4428575CFC3C5CDAC4A0E3E2996163F9C85D77976CC15DCD4CD127EFD12F0C9E912844B9FC74C4FB7B07354B5D6CAAE2495AFE300B96FJDuEN" TargetMode = "External"/>
	<Relationship Id="rId239" Type="http://schemas.openxmlformats.org/officeDocument/2006/relationships/hyperlink" Target="consultantplus://offline/ref=3FF4428575CFC3C5CDAC4A0E3E2996163F9C86DF7476CC15DCD4CD127EFD12F0DBE94A884A9ED94447A2E62212JEu3N" TargetMode = "External"/>
	<Relationship Id="rId240" Type="http://schemas.openxmlformats.org/officeDocument/2006/relationships/hyperlink" Target="consultantplus://offline/ref=3FF4428575CFC3C5CDAC4A0E3E2996163F9C86DC7D75CC15DCD4CD127EFD12F0DBE94A884A9ED94447A2E62212JEu3N" TargetMode = "External"/>
	<Relationship Id="rId241" Type="http://schemas.openxmlformats.org/officeDocument/2006/relationships/hyperlink" Target="consultantplus://offline/ref=3FF4428575CFC3C5CDAC4A0E3E2996163F9C86DF7B74CC15DCD4CD127EFD12F0DBE94A884A9ED94447A2E62212JEu3N" TargetMode = "External"/>
	<Relationship Id="rId242" Type="http://schemas.openxmlformats.org/officeDocument/2006/relationships/hyperlink" Target="consultantplus://offline/ref=3FF4428575CFC3C5CDAC4A0E3E2996163F9C85D77976CC15DCD4CD127EFD12F0C9E912844B9FC74D45B7B07354B5D6CAAE2495AFE300B96FJDuEN" TargetMode = "External"/>
	<Relationship Id="rId243" Type="http://schemas.openxmlformats.org/officeDocument/2006/relationships/hyperlink" Target="consultantplus://offline/ref=3FF4428575CFC3C5CDAC4A0E3E2996163F9C86DF7B74CC15DCD4CD127EFD12F0C9E912844B9FC44345B7B07354B5D6CAAE2495AFE300B96FJDuEN" TargetMode = "External"/>
	<Relationship Id="rId244" Type="http://schemas.openxmlformats.org/officeDocument/2006/relationships/hyperlink" Target="consultantplus://offline/ref=3FF4428575CFC3C5CDAC4A0E3E2996163F9C86DF7A72CC15DCD4CD127EFD12F0C9E912844B9FC6464FB7B07354B5D6CAAE2495AFE300B96FJDuEN" TargetMode = "External"/>
	<Relationship Id="rId245" Type="http://schemas.openxmlformats.org/officeDocument/2006/relationships/hyperlink" Target="consultantplus://offline/ref=3FF4428575CFC3C5CDAC4A0E3E2996163F9D85D87A70CC15DCD4CD127EFD12F0C9E912844B9FC7444FB7B07354B5D6CAAE2495AFE300B96FJDuEN" TargetMode = "External"/>
	<Relationship Id="rId246" Type="http://schemas.openxmlformats.org/officeDocument/2006/relationships/hyperlink" Target="consultantplus://offline/ref=3FF4428575CFC3C5CDAC4A0E3E2996163F9D85D77A77CC15DCD4CD127EFD12F0C9E912804996CC1017F8B12F11E1C5CBAE2497AEFFJ0u1N" TargetMode = "External"/>
	<Relationship Id="rId247" Type="http://schemas.openxmlformats.org/officeDocument/2006/relationships/hyperlink" Target="consultantplus://offline/ref=1EBB6D92AB698C92EC551EA0F3C5F4B173EF0AB1B0740CFD18BD9391745A797F353BE2446694E6AF0ACC0F4171C5F4B7449EC5D49E22C400K2uDN" TargetMode = "External"/>
	<Relationship Id="rId248" Type="http://schemas.openxmlformats.org/officeDocument/2006/relationships/hyperlink" Target="consultantplus://offline/ref=1EBB6D92AB698C92EC551EA0F3C5F4B176EB0EB2B0790CFD18BD9391745A797F353BE2446694E0A60FCC0F4171C5F4B7449EC5D49E22C400K2uDN" TargetMode = "External"/>
	<Relationship Id="rId249" Type="http://schemas.openxmlformats.org/officeDocument/2006/relationships/hyperlink" Target="consultantplus://offline/ref=1EBB6D92AB698C92EC551EA0F3C5F4B176EB0EB2BF7B0CFD18BD9391745A797F353BE2446390E0A55F961F453891F8A84581DBD78022KCu7N" TargetMode = "External"/>
	<Relationship Id="rId250" Type="http://schemas.openxmlformats.org/officeDocument/2006/relationships/hyperlink" Target="consultantplus://offline/ref=1EBB6D92AB698C92EC551EA0F3C5F4B176E908B2B27E0CFD18BD9391745A797F353BE2446694E6AE02CC0F4171C5F4B7449EC5D49E22C400K2uDN" TargetMode = "External"/>
	<Relationship Id="rId251" Type="http://schemas.openxmlformats.org/officeDocument/2006/relationships/hyperlink" Target="consultantplus://offline/ref=1EBB6D92AB698C92EC551EA0F3C5F4B176EB0DBAB27B0CFD18BD9391745A797F353BE2446694E6A70CCC0F4171C5F4B7449EC5D49E22C400K2uDN" TargetMode = "External"/>
	<Relationship Id="rId252" Type="http://schemas.openxmlformats.org/officeDocument/2006/relationships/hyperlink" Target="consultantplus://offline/ref=1EBB6D92AB698C92EC551EA0F3C5F4B171E805B7BE790CFD18BD9391745A797F353BE2446694E6AE02CC0F4171C5F4B7449EC5D49E22C400K2uDN" TargetMode = "External"/>
	<Relationship Id="rId253" Type="http://schemas.openxmlformats.org/officeDocument/2006/relationships/hyperlink" Target="consultantplus://offline/ref=1EBB6D92AB698C92EC551EA0F3C5F4B171E80CBBB7740CFD18BD9391745A797F353BE2446694E6AE0ECC0F4171C5F4B7449EC5D49E22C400K2uDN" TargetMode = "External"/>
	<Relationship Id="rId254" Type="http://schemas.openxmlformats.org/officeDocument/2006/relationships/hyperlink" Target="consultantplus://offline/ref=1EBB6D92AB698C92EC551EA0F3C5F4B176EB0DBAB27B0CFD18BD9391745A797F353BE2446694E6A703CC0F4171C5F4B7449EC5D49E22C400K2uDN" TargetMode = "External"/>
	<Relationship Id="rId255" Type="http://schemas.openxmlformats.org/officeDocument/2006/relationships/hyperlink" Target="consultantplus://offline/ref=1EBB6D92AB698C92EC551EA0F3C5F4B176EB0CB1B3740CFD18BD9391745A797F353BE2446694E6AF0BCC0F4171C5F4B7449EC5D49E22C400K2uDN" TargetMode = "External"/>
	<Relationship Id="rId256" Type="http://schemas.openxmlformats.org/officeDocument/2006/relationships/hyperlink" Target="consultantplus://offline/ref=1EBB6D92AB698C92EC551EA0F3C5F4B176EB0DBAB27B0CFD18BD9391745A797F353BE2446694E6A702CC0F4171C5F4B7449EC5D49E22C400K2uDN" TargetMode = "External"/>
	<Relationship Id="rId257" Type="http://schemas.openxmlformats.org/officeDocument/2006/relationships/hyperlink" Target="consultantplus://offline/ref=1EBB6D92AB698C92EC551EA0F3C5F4B176EB0CB1B3740CFD18BD9391745A797F353BE2446694E6AF0ACC0F4171C5F4B7449EC5D49E22C400K2uDN" TargetMode = "External"/>
	<Relationship Id="rId258" Type="http://schemas.openxmlformats.org/officeDocument/2006/relationships/hyperlink" Target="consultantplus://offline/ref=1EBB6D92AB698C92EC551EA0F3C5F4B176EA09B5B47C0CFD18BD9391745A797F353BE2446694E7AF0CCC0F4171C5F4B7449EC5D49E22C400K2uDN" TargetMode = "External"/>
	<Relationship Id="rId259" Type="http://schemas.openxmlformats.org/officeDocument/2006/relationships/hyperlink" Target="consultantplus://offline/ref=1EBB6D92AB698C92EC551EA0F3C5F4B171E90FB6BF7B0CFD18BD9391745A797F353BE2446694E6AF0BCC0F4171C5F4B7449EC5D49E22C400K2uDN" TargetMode = "External"/>
	<Relationship Id="rId260" Type="http://schemas.openxmlformats.org/officeDocument/2006/relationships/hyperlink" Target="consultantplus://offline/ref=1EBB6D92AB698C92EC551EA0F3C5F4B176EB0DBAB27B0CFD18BD9391745A797F353BE2446694E7AE0BCC0F4171C5F4B7449EC5D49E22C400K2uDN" TargetMode = "External"/>
	<Relationship Id="rId261" Type="http://schemas.openxmlformats.org/officeDocument/2006/relationships/hyperlink" Target="consultantplus://offline/ref=1EBB6D92AB698C92EC551EA0F3C5F4B170E00EB5B57A0CFD18BD9391745A797F353BE2446694E6AF0ECC0F4171C5F4B7449EC5D49E22C400K2uDN" TargetMode = "External"/>
	<Relationship Id="rId262" Type="http://schemas.openxmlformats.org/officeDocument/2006/relationships/hyperlink" Target="consultantplus://offline/ref=1EBB6D92AB698C92EC551EA0F3C5F4B170E90DB6B7790CFD18BD9391745A797F353BE2446694E7AD0CCC0F4171C5F4B7449EC5D49E22C400K2uDN" TargetMode = "External"/>
	<Relationship Id="rId263" Type="http://schemas.openxmlformats.org/officeDocument/2006/relationships/hyperlink" Target="consultantplus://offline/ref=1EBB6D92AB698C92EC551EA0F3C5F4B176EB08B4B37E0CFD18BD9391745A797F353BE2446694E6AF0ACC0F4171C5F4B7449EC5D49E22C400K2uDN" TargetMode = "External"/>
	<Relationship Id="rId264" Type="http://schemas.openxmlformats.org/officeDocument/2006/relationships/hyperlink" Target="consultantplus://offline/ref=1EBB6D92AB698C92EC551EA0F3C5F4B171EB0DB6B67F0CFD18BD9391745A797F353BE2446694E6AB0ACC0F4171C5F4B7449EC5D49E22C400K2uDN" TargetMode = "External"/>
	<Relationship Id="rId265" Type="http://schemas.openxmlformats.org/officeDocument/2006/relationships/hyperlink" Target="consultantplus://offline/ref=1EBB6D92AB698C92EC551EA0F3C5F4B176EB0DBAB27B0CFD18BD9391745A797F353BE2446694E7AE0ACC0F4171C5F4B7449EC5D49E22C400K2uDN" TargetMode = "External"/>
	<Relationship Id="rId266" Type="http://schemas.openxmlformats.org/officeDocument/2006/relationships/hyperlink" Target="consultantplus://offline/ref=1EBB6D92AB698C92EC551EA0F3C5F4B176EA0FB0BE750CFD18BD9391745A797F353BE244629FB2FF4F925611348EF9B75B82C5D7K8u3N" TargetMode = "External"/>
	<Relationship Id="rId267" Type="http://schemas.openxmlformats.org/officeDocument/2006/relationships/hyperlink" Target="consultantplus://offline/ref=1EBB6D92AB698C92EC551EA0F3C5F4B173E00DB4B3790CFD18BD9391745A797F353BE2446694E6AF0DCC0F4171C5F4B7449EC5D49E22C400K2uDN" TargetMode = "External"/>
	<Relationship Id="rId268" Type="http://schemas.openxmlformats.org/officeDocument/2006/relationships/hyperlink" Target="consultantplus://offline/ref=1EBB6D92AB698C92EC551EA0F3C5F4B170E00EB5B57A0CFD18BD9391745A797F353BE2446694E6AF0CCC0F4171C5F4B7449EC5D49E22C400K2uDN" TargetMode = "External"/>
	<Relationship Id="rId269" Type="http://schemas.openxmlformats.org/officeDocument/2006/relationships/hyperlink" Target="consultantplus://offline/ref=1EBB6D92AB698C92EC551EA0F3C5F4B170E90DB6B7790CFD18BD9391745A797F353BE2446694E7AD03CC0F4171C5F4B7449EC5D49E22C400K2uDN" TargetMode = "External"/>
	<Relationship Id="rId270" Type="http://schemas.openxmlformats.org/officeDocument/2006/relationships/hyperlink" Target="consultantplus://offline/ref=1EBB6D92AB698C92EC551EA0F3C5F4B176EA0FB0BE750CFD18BD9391745A797F273BBA486795F8AE0AD9591037K9u3N" TargetMode = "External"/>
	<Relationship Id="rId271" Type="http://schemas.openxmlformats.org/officeDocument/2006/relationships/hyperlink" Target="consultantplus://offline/ref=1EBB6D92AB698C92EC551EA0F3C5F4B173E00DB4B3790CFD18BD9391745A797F353BE2446694E6AF03CC0F4171C5F4B7449EC5D49E22C400K2uDN" TargetMode = "External"/>
	<Relationship Id="rId272" Type="http://schemas.openxmlformats.org/officeDocument/2006/relationships/hyperlink" Target="consultantplus://offline/ref=1EBB6D92AB698C92EC551EA0F3C5F4B170E90DB6B7790CFD18BD9391745A797F353BE2446694E7AD02CC0F4171C5F4B7449EC5D49E22C400K2uDN" TargetMode = "External"/>
	<Relationship Id="rId273" Type="http://schemas.openxmlformats.org/officeDocument/2006/relationships/hyperlink" Target="consultantplus://offline/ref=1EBB6D92AB698C92EC551EA0F3C5F4B170E00EB5B57A0CFD18BD9391745A797F353BE2446694E6AF03CC0F4171C5F4B7449EC5D49E22C400K2uDN" TargetMode = "External"/>
	<Relationship Id="rId274" Type="http://schemas.openxmlformats.org/officeDocument/2006/relationships/hyperlink" Target="consultantplus://offline/ref=1EBB6D92AB698C92EC551EA0F3C5F4B176EB0DBAB27B0CFD18BD9391745A797F353BE2446694E7AE09CC0F4171C5F4B7449EC5D49E22C400K2uDN" TargetMode = "External"/>
	<Relationship Id="rId275" Type="http://schemas.openxmlformats.org/officeDocument/2006/relationships/hyperlink" Target="consultantplus://offline/ref=1EBB6D92AB698C92EC551EA0F3C5F4B176EA09BAB67C0CFD18BD9391745A797F353BE2446695E2AC0DCC0F4171C5F4B7449EC5D49E22C400K2uDN" TargetMode = "External"/>
	<Relationship Id="rId276" Type="http://schemas.openxmlformats.org/officeDocument/2006/relationships/hyperlink" Target="consultantplus://offline/ref=1EBB6D92AB698C92EC551EA0F3C5F4B176EA09BAB67C0CFD18BD9391745A797F353BE2446695E2AD02CC0F4171C5F4B7449EC5D49E22C400K2uDN" TargetMode = "External"/>
	<Relationship Id="rId277" Type="http://schemas.openxmlformats.org/officeDocument/2006/relationships/hyperlink" Target="consultantplus://offline/ref=1EBB6D92AB698C92EC551EA0F3C5F4B171EB0DB6B67F0CFD18BD9391745A797F353BE2446694E6AB08CC0F4171C5F4B7449EC5D49E22C400K2uDN" TargetMode = "External"/>
	<Relationship Id="rId278" Type="http://schemas.openxmlformats.org/officeDocument/2006/relationships/hyperlink" Target="consultantplus://offline/ref=1EBB6D92AB698C92EC551EA0F3C5F4B176EB0DBAB27B0CFD18BD9391745A797F353BE2446694E7AE08CC0F4171C5F4B7449EC5D49E22C400K2uDN" TargetMode = "External"/>
	<Relationship Id="rId279" Type="http://schemas.openxmlformats.org/officeDocument/2006/relationships/hyperlink" Target="consultantplus://offline/ref=1EBB6D92AB698C92EC551EA0F3C5F4B171EB0DB6B67F0CFD18BD9391745A797F353BE2446694E6AB0ECC0F4171C5F4B7449EC5D49E22C400K2uDN" TargetMode = "External"/>
	<Relationship Id="rId280" Type="http://schemas.openxmlformats.org/officeDocument/2006/relationships/hyperlink" Target="consultantplus://offline/ref=1EBB6D92AB698C92EC551EA0F3C5F4B176EA09BBBF790CFD18BD9391745A797F273BBA486795F8AE0AD9591037K9u3N" TargetMode = "External"/>
	<Relationship Id="rId281" Type="http://schemas.openxmlformats.org/officeDocument/2006/relationships/hyperlink" Target="consultantplus://offline/ref=1EBB6D92AB698C92EC551EA0F3C5F4B171E104B7B4740CFD18BD9391745A797F353BE2446694E6AC0CCC0F4171C5F4B7449EC5D49E22C400K2uDN" TargetMode = "External"/>
	<Relationship Id="rId282" Type="http://schemas.openxmlformats.org/officeDocument/2006/relationships/hyperlink" Target="consultantplus://offline/ref=1EBB6D92AB698C92EC551EA0F3C5F4B176EB0DBAB27B0CFD18BD9391745A797F353BE2446694E7AE0FCC0F4171C5F4B7449EC5D49E22C400K2uDN" TargetMode = "External"/>
	<Relationship Id="rId283" Type="http://schemas.openxmlformats.org/officeDocument/2006/relationships/hyperlink" Target="consultantplus://offline/ref=1EBB6D92AB698C92EC551EA0F3C5F4B176EA09BBBF790CFD18BD9391745A797F273BBA486795F8AE0AD9591037K9u3N" TargetMode = "External"/>
	<Relationship Id="rId284" Type="http://schemas.openxmlformats.org/officeDocument/2006/relationships/hyperlink" Target="consultantplus://offline/ref=1EBB6D92AB698C92EC551EA0F3C5F4B171E104B7B4740CFD18BD9391745A797F353BE2446694E6AC03CC0F4171C5F4B7449EC5D49E22C400K2uDN" TargetMode = "External"/>
	<Relationship Id="rId285" Type="http://schemas.openxmlformats.org/officeDocument/2006/relationships/hyperlink" Target="consultantplus://offline/ref=1EBB6D92AB698C92EC551EA0F3C5F4B176EB0DBAB27B0CFD18BD9391745A797F353BE2446694E7AE0ECC0F4171C5F4B7449EC5D49E22C400K2uDN" TargetMode = "External"/>
	<Relationship Id="rId286" Type="http://schemas.openxmlformats.org/officeDocument/2006/relationships/hyperlink" Target="consultantplus://offline/ref=1EBB6D92AB698C92EC551EA0F3C5F4B171EB0DB6B67F0CFD18BD9391745A797F353BE2446694E6AB0DCC0F4171C5F4B7449EC5D49E22C400K2uDN" TargetMode = "External"/>
	<Relationship Id="rId287" Type="http://schemas.openxmlformats.org/officeDocument/2006/relationships/hyperlink" Target="consultantplus://offline/ref=1EBB6D92AB698C92EC551EA0F3C5F4B176EB0EB2BF7B0CFD18BD9391745A797F353BE2446097E1A55F961F453891F8A84581DBD78022KCu7N" TargetMode = "External"/>
	<Relationship Id="rId288" Type="http://schemas.openxmlformats.org/officeDocument/2006/relationships/hyperlink" Target="consultantplus://offline/ref=1EBB6D92AB698C92EC551EA0F3C5F4B170E90DB6B7790CFD18BD9391745A797F353BE2446694E7AA0BCC0F4171C5F4B7449EC5D49E22C400K2uDN" TargetMode = "External"/>
	<Relationship Id="rId289" Type="http://schemas.openxmlformats.org/officeDocument/2006/relationships/hyperlink" Target="consultantplus://offline/ref=1EBB6D92AB698C92EC551EA0F3C5F4B176EB0DBAB27B0CFD18BD9391745A797F353BE2446694E7AE0DCC0F4171C5F4B7449EC5D49E22C400K2uDN" TargetMode = "External"/>
	<Relationship Id="rId290" Type="http://schemas.openxmlformats.org/officeDocument/2006/relationships/hyperlink" Target="consultantplus://offline/ref=1EBB6D92AB698C92EC551EA0F3C5F4B173E00DB4B3790CFD18BD9391745A797F353BE2446694E6AC0BCC0F4171C5F4B7449EC5D49E22C400K2uDN" TargetMode = "External"/>
	<Relationship Id="rId291" Type="http://schemas.openxmlformats.org/officeDocument/2006/relationships/hyperlink" Target="consultantplus://offline/ref=1EBB6D92AB698C92EC551EA0F3C5F4B170E90DB6B7790CFD18BD9391745A797F353BE2446694E7AA09CC0F4171C5F4B7449EC5D49E22C400K2uDN" TargetMode = "External"/>
	<Relationship Id="rId292" Type="http://schemas.openxmlformats.org/officeDocument/2006/relationships/hyperlink" Target="consultantplus://offline/ref=1EBB6D92AB698C92EC551EA0F3C5F4B176EB0DBAB27B0CFD18BD9391745A797F353BE2446694E7AE0CCC0F4171C5F4B7449EC5D49E22C400K2uDN" TargetMode = "External"/>
	<Relationship Id="rId293" Type="http://schemas.openxmlformats.org/officeDocument/2006/relationships/hyperlink" Target="consultantplus://offline/ref=1EBB6D92AB698C92EC551EA0F3C5F4B176EA0AB2B4740CFD18BD9391745A797F273BBA486795F8AE0AD9591037K9u3N" TargetMode = "External"/>
	<Relationship Id="rId294" Type="http://schemas.openxmlformats.org/officeDocument/2006/relationships/hyperlink" Target="consultantplus://offline/ref=1EBB6D92AB698C92EC551EA0F3C5F4B176EB0DBAB27B0CFD18BD9391745A797F353BE2446694E7AE03CC0F4171C5F4B7449EC5D49E22C400K2uDN" TargetMode = "External"/>
	<Relationship Id="rId295" Type="http://schemas.openxmlformats.org/officeDocument/2006/relationships/hyperlink" Target="consultantplus://offline/ref=1EBB6D92AB698C92EC551EA0F3C5F4B171EB0DB6B67F0CFD18BD9391745A797F353BE2446694E6AB0CCC0F4171C5F4B7449EC5D49E22C400K2uDN" TargetMode = "External"/>
	<Relationship Id="rId296" Type="http://schemas.openxmlformats.org/officeDocument/2006/relationships/hyperlink" Target="consultantplus://offline/ref=1EBB6D92AB698C92EC551EA0F3C5F4B171EE09B1B17A0CFD18BD9391745A797F353BE2446694E6AF0BCC0F4171C5F4B7449EC5D49E22C400K2uDN" TargetMode = "External"/>
	<Relationship Id="rId297" Type="http://schemas.openxmlformats.org/officeDocument/2006/relationships/hyperlink" Target="consultantplus://offline/ref=1EBB6D92AB698C92EC551EA0F3C5F4B171EB0DB6B67F0CFD18BD9391745A797F353BE2446694E6A80ACC0F4171C5F4B7449EC5D49E22C400K2uDN" TargetMode = "External"/>
	<Relationship Id="rId298" Type="http://schemas.openxmlformats.org/officeDocument/2006/relationships/hyperlink" Target="consultantplus://offline/ref=1EBB6D92AB698C92EC551EA0F3C5F4B176EB0DBAB27B0CFD18BD9391745A797F353BE2446694E7AE02CC0F4171C5F4B7449EC5D49E22C400K2uDN" TargetMode = "External"/>
	<Relationship Id="rId299" Type="http://schemas.openxmlformats.org/officeDocument/2006/relationships/hyperlink" Target="consultantplus://offline/ref=1EBB6D92AB698C92EC551EA0F3C5F4B171EB0DB6B67F0CFD18BD9391745A797F353BE2446694E6A808CC0F4171C5F4B7449EC5D49E22C400K2uDN" TargetMode = "External"/>
	<Relationship Id="rId300" Type="http://schemas.openxmlformats.org/officeDocument/2006/relationships/hyperlink" Target="consultantplus://offline/ref=1EBB6D92AB698C92EC551EA0F3C5F4B171E105BAB67E0CFD18BD9391745A797F353BE2446694E6AD0DCC0F4171C5F4B7449EC5D49E22C400K2uDN" TargetMode = "External"/>
	<Relationship Id="rId301" Type="http://schemas.openxmlformats.org/officeDocument/2006/relationships/hyperlink" Target="consultantplus://offline/ref=1EBB6D92AB698C92EC551EA0F3C5F4B171EB0DB6B67F0CFD18BD9391745A797F353BE2446694E6A80FCC0F4171C5F4B7449EC5D49E22C400K2uDN" TargetMode = "External"/>
	<Relationship Id="rId302" Type="http://schemas.openxmlformats.org/officeDocument/2006/relationships/hyperlink" Target="consultantplus://offline/ref=1EBB6D92AB698C92EC551EA0F3C5F4B176EB0DB2B7780CFD18BD9391745A797F353BE2446694E6AF03CC0F4171C5F4B7449EC5D49E22C400K2uDN" TargetMode = "External"/>
	<Relationship Id="rId303" Type="http://schemas.openxmlformats.org/officeDocument/2006/relationships/hyperlink" Target="consultantplus://offline/ref=1EBB6D92AB698C92EC551EA0F3C5F4B176EB0DBAB27B0CFD18BD9391745A797F353BE2446694E7AF0BCC0F4171C5F4B7449EC5D49E22C400K2uDN" TargetMode = "External"/>
	<Relationship Id="rId304" Type="http://schemas.openxmlformats.org/officeDocument/2006/relationships/hyperlink" Target="consultantplus://offline/ref=1EBB6D92AB698C92EC551EA0F3C5F4B171EB0DB6B67F0CFD18BD9391745A797F353BE2446694E6A80ECC0F4171C5F4B7449EC5D49E22C400K2uDN" TargetMode = "External"/>
	<Relationship Id="rId305" Type="http://schemas.openxmlformats.org/officeDocument/2006/relationships/hyperlink" Target="consultantplus://offline/ref=1EBB6D92AB698C92EC551EA0F3C5F4B171EB0DB7B37A0CFD18BD9391745A797F353BE2446694E6AD08CC0F4171C5F4B7449EC5D49E22C400K2uDN" TargetMode = "External"/>
	<Relationship Id="rId306" Type="http://schemas.openxmlformats.org/officeDocument/2006/relationships/hyperlink" Target="consultantplus://offline/ref=1EBB6D92AB698C92EC551EA0F3C5F4B176EB0DBAB27B0CFD18BD9391745A797F353BE2446694E7AF09CC0F4171C5F4B7449EC5D49E22C400K2uDN" TargetMode = "External"/>
	<Relationship Id="rId307" Type="http://schemas.openxmlformats.org/officeDocument/2006/relationships/hyperlink" Target="consultantplus://offline/ref=1EBB6D92AB698C92EC551EA0F3C5F4B171EB0DB7B27E0CFD18BD9391745A797F353BE2446694E7AE0BCC0F4171C5F4B7449EC5D49E22C400K2uDN" TargetMode = "External"/>
	<Relationship Id="rId308" Type="http://schemas.openxmlformats.org/officeDocument/2006/relationships/hyperlink" Target="consultantplus://offline/ref=1EBB6D92AB698C92EC551EA0F3C5F4B170E90DB1BE740CFD18BD9391745A797F353BE2446694E6AF0CCC0F4171C5F4B7449EC5D49E22C400K2uDN" TargetMode = "External"/>
	<Relationship Id="rId309" Type="http://schemas.openxmlformats.org/officeDocument/2006/relationships/hyperlink" Target="consultantplus://offline/ref=1EBB6D92AB698C92EC551EA0F3C5F4B176E909B6BF7F0CFD18BD9391745A797F353BE2446694E6AF02CC0F4171C5F4B7449EC5D49E22C400K2uDN" TargetMode = "External"/>
	<Relationship Id="rId310" Type="http://schemas.openxmlformats.org/officeDocument/2006/relationships/hyperlink" Target="consultantplus://offline/ref=1EBB6D92AB698C92EC551EA0F3C5F4B176EB0DBAB27B0CFD18BD9391745A797F353BE2446694E7AF0FCC0F4171C5F4B7449EC5D49E22C400K2uDN" TargetMode = "External"/>
	<Relationship Id="rId311" Type="http://schemas.openxmlformats.org/officeDocument/2006/relationships/hyperlink" Target="consultantplus://offline/ref=1EBB6D92AB698C92EC551EA0F3C5F4B176EB0DBAB27B0CFD18BD9391745A797F353BE2446694E7AF0ECC0F4171C5F4B7449EC5D49E22C400K2uDN" TargetMode = "External"/>
	<Relationship Id="rId312" Type="http://schemas.openxmlformats.org/officeDocument/2006/relationships/hyperlink" Target="consultantplus://offline/ref=1EBB6D92AB698C92EC551EA0F3C5F4B176EB0DBAB07D0CFD18BD9391745A797F273BBA486795F8AE0AD9591037K9u3N" TargetMode = "External"/>
	<Relationship Id="rId313" Type="http://schemas.openxmlformats.org/officeDocument/2006/relationships/hyperlink" Target="consultantplus://offline/ref=1EBB6D92AB698C92EC551EA0F3C5F4B176E90EB0B0740CFD18BD9391745A797F353BE2446E90E4AB00930A54609DF8B75B80C4CB8220C6K0u1N" TargetMode = "External"/>
	<Relationship Id="rId314" Type="http://schemas.openxmlformats.org/officeDocument/2006/relationships/hyperlink" Target="consultantplus://offline/ref=1EBB6D92AB698C92EC551EA0F3C5F4B176EB0EB2B17A0CFD18BD9391745A797F353BE2446694E6AC03CC0F4171C5F4B7449EC5D49E22C400K2uDN" TargetMode = "External"/>
	<Relationship Id="rId315" Type="http://schemas.openxmlformats.org/officeDocument/2006/relationships/hyperlink" Target="consultantplus://offline/ref=1EBB6D92AB698C92EC551EA0F3C5F4B176E80EB5B37C0CFD18BD9391745A797F353BE2446694E7AE0ECC0F4171C5F4B7449EC5D49E22C400K2uDN" TargetMode = "External"/>
	<Relationship Id="rId316" Type="http://schemas.openxmlformats.org/officeDocument/2006/relationships/hyperlink" Target="consultantplus://offline/ref=1EBB6D92AB698C92EC551EA0F3C5F4B176EB0DBAB27B0CFD18BD9391745A797F353BE2446694E7AF0DCC0F4171C5F4B7449EC5D49E22C400K2uDN" TargetMode = "External"/>
	<Relationship Id="rId317" Type="http://schemas.openxmlformats.org/officeDocument/2006/relationships/hyperlink" Target="consultantplus://offline/ref=1EBB6D92AB698C92EC551EA0F3C5F4B176EB0EB2B17A0CFD18BD9391745A797F353BE2446694E6AD0BCC0F4171C5F4B7449EC5D49E22C400K2uDN" TargetMode = "External"/>
	<Relationship Id="rId318" Type="http://schemas.openxmlformats.org/officeDocument/2006/relationships/hyperlink" Target="consultantplus://offline/ref=1EBB6D92AB698C92EC551EA0F3C5F4B176EB0EB2B17A0CFD18BD9391745A797F353BE2446694E6AD09CC0F4171C5F4B7449EC5D49E22C400K2uDN" TargetMode = "External"/>
	<Relationship Id="rId319" Type="http://schemas.openxmlformats.org/officeDocument/2006/relationships/hyperlink" Target="consultantplus://offline/ref=1EBB6D92AB698C92EC551EA0F3C5F4B176EB0DBAB27B0CFD18BD9391745A797F353BE2446694E7AF0CCC0F4171C5F4B7449EC5D49E22C400K2uDN" TargetMode = "External"/>
	<Relationship Id="rId320" Type="http://schemas.openxmlformats.org/officeDocument/2006/relationships/hyperlink" Target="consultantplus://offline/ref=1EBB6D92AB698C92EC551EA0F3C5F4B176EA09BAB1780CFD18BD9391745A797F353BE2446694E6AC0ECC0F4171C5F4B7449EC5D49E22C400K2uDN" TargetMode = "External"/>
	<Relationship Id="rId321" Type="http://schemas.openxmlformats.org/officeDocument/2006/relationships/hyperlink" Target="consultantplus://offline/ref=1EBB6D92AB698C92EC551EA0F3C5F4B171EB0DB7B37A0CFD18BD9391745A797F353BE2446694E6AD03CC0F4171C5F4B7449EC5D49E22C400K2uDN" TargetMode = "External"/>
	<Relationship Id="rId322" Type="http://schemas.openxmlformats.org/officeDocument/2006/relationships/hyperlink" Target="consultantplus://offline/ref=1EBB6D92AB698C92EC551EA0F3C5F4B176E904B2BF7E0CFD18BD9391745A797F353BE2446E90EDFA5A830E1D3491E7B6449EC7D582K2u3N" TargetMode = "External"/>
	<Relationship Id="rId323" Type="http://schemas.openxmlformats.org/officeDocument/2006/relationships/hyperlink" Target="consultantplus://offline/ref=1EBB6D92AB698C92EC551EA0F3C5F4B176EB0DBAB27B0CFD18BD9391745A797F353BE2446695E2AA08CC0F4171C5F4B7449EC5D49E22C400K2uDN" TargetMode = "External"/>
	<Relationship Id="rId324" Type="http://schemas.openxmlformats.org/officeDocument/2006/relationships/hyperlink" Target="consultantplus://offline/ref=1EBB6D92AB698C92EC551EA0F3C5F4B176EA0CBBB77B0CFD18BD9391745A797F353BE2446694E6AE0DCC0F4171C5F4B7449EC5D49E22C400K2uDN" TargetMode = "External"/>
	<Relationship Id="rId325" Type="http://schemas.openxmlformats.org/officeDocument/2006/relationships/hyperlink" Target="consultantplus://offline/ref=1EBB6D92AB698C92EC551EA0F3C5F4B176EB0EB3B6790CFD18BD9391745A797F273BBA486795F8AE0AD9591037K9u3N" TargetMode = "External"/>
	<Relationship Id="rId326" Type="http://schemas.openxmlformats.org/officeDocument/2006/relationships/hyperlink" Target="consultantplus://offline/ref=1EBB6D92AB698C92EC551EA0F3C5F4B176EA08BABE7A0CFD18BD9391745A797F353BE2446694E6AF0FCC0F4171C5F4B7449EC5D49E22C400K2uDN" TargetMode = "External"/>
	<Relationship Id="rId327" Type="http://schemas.openxmlformats.org/officeDocument/2006/relationships/hyperlink" Target="consultantplus://offline/ref=1EBB6D92AB698C92EC551EA0F3C5F4B176EA08BABE7A0CFD18BD9391745A797F353BE2446694E2AC0DCC0F4171C5F4B7449EC5D49E22C400K2uDN" TargetMode = "External"/>
	<Relationship Id="rId328" Type="http://schemas.openxmlformats.org/officeDocument/2006/relationships/hyperlink" Target="consultantplus://offline/ref=1EBB6D92AB698C92EC551EA0F3C5F4B176EB0DBAB27B0CFD18BD9391745A797F353BE2446694E7AF02CC0F4171C5F4B7449EC5D49E22C400K2uDN" TargetMode = "External"/>
	<Relationship Id="rId329" Type="http://schemas.openxmlformats.org/officeDocument/2006/relationships/hyperlink" Target="consultantplus://offline/ref=1EBB6D92AB698C92EC551EA0F3C5F4B176EB0DBAB27B0CFD18BD9391745A797F353BE2446694E7AC0ACC0F4171C5F4B7449EC5D49E22C400K2uDN" TargetMode = "External"/>
	<Relationship Id="rId330" Type="http://schemas.openxmlformats.org/officeDocument/2006/relationships/hyperlink" Target="consultantplus://offline/ref=1EBB6D92AB698C92EC551EA0F3C5F4B171EB0DB7B27E0CFD18BD9391745A797F353BE2446694E7AE0FCC0F4171C5F4B7449EC5D49E22C400K2uDN" TargetMode = "External"/>
	<Relationship Id="rId331" Type="http://schemas.openxmlformats.org/officeDocument/2006/relationships/hyperlink" Target="consultantplus://offline/ref=1EBB6D92AB698C92EC551EA0F3C5F4B176EB0EB2B17F0CFD18BD9391745A797F353BE2446694E7AD08CC0F4171C5F4B7449EC5D49E22C400K2uDN" TargetMode = "External"/>
	<Relationship Id="rId332" Type="http://schemas.openxmlformats.org/officeDocument/2006/relationships/hyperlink" Target="consultantplus://offline/ref=1EBB6D92AB698C92EC551EA0F3C5F4B170E90DB4BF740CFD18BD9391745A797F353BE2446694E6AA0CCC0F4171C5F4B7449EC5D49E22C400K2uDN" TargetMode = "External"/>
	<Relationship Id="rId333" Type="http://schemas.openxmlformats.org/officeDocument/2006/relationships/hyperlink" Target="consultantplus://offline/ref=1EBB6D92AB698C92EC551EA0F3C5F4B176EA09BABF7B0CFD18BD9391745A797F353BE2446694E6AA0ACC0F4171C5F4B7449EC5D49E22C400K2uDN" TargetMode = "External"/>
	<Relationship Id="rId334" Type="http://schemas.openxmlformats.org/officeDocument/2006/relationships/hyperlink" Target="consultantplus://offline/ref=1EBB6D92AB698C92EC551EA0F3C5F4B176E909B6BF7F0CFD18BD9391745A797F353BE2446694E6AC08CC0F4171C5F4B7449EC5D49E22C400K2uDN" TargetMode = "External"/>
	<Relationship Id="rId335" Type="http://schemas.openxmlformats.org/officeDocument/2006/relationships/hyperlink" Target="consultantplus://offline/ref=1EBB6D92AB698C92EC551EA0F3C5F4B176EB0DBAB27B0CFD18BD9391745A797F353BE2446694E7AC0FCC0F4171C5F4B7449EC5D49E22C400K2uDN" TargetMode = "External"/>
	<Relationship Id="rId336" Type="http://schemas.openxmlformats.org/officeDocument/2006/relationships/hyperlink" Target="consultantplus://offline/ref=1EBB6D92AB698C92EC551EA0F3C5F4B170E90DB4BF740CFD18BD9391745A797F353BE2446694E6AB0BCC0F4171C5F4B7449EC5D49E22C400K2uDN" TargetMode = "External"/>
	<Relationship Id="rId337" Type="http://schemas.openxmlformats.org/officeDocument/2006/relationships/hyperlink" Target="consultantplus://offline/ref=1EBB6D92AB698C92EC551EA0F3C5F4B176EB0DBAB27B0CFD18BD9391745A797F353BE2446694E7AC0ECC0F4171C5F4B7449EC5D49E22C400K2uDN" TargetMode = "External"/>
	<Relationship Id="rId338" Type="http://schemas.openxmlformats.org/officeDocument/2006/relationships/hyperlink" Target="consultantplus://offline/ref=1EBB6D92AB698C92EC551EA0F3C5F4B171EC08B6BF7E0CFD18BD9391745A797F353BE2446694E6AF08CC0F4171C5F4B7449EC5D49E22C400K2uDN" TargetMode = "External"/>
	<Relationship Id="rId339" Type="http://schemas.openxmlformats.org/officeDocument/2006/relationships/hyperlink" Target="consultantplus://offline/ref=1EBB6D92AB698C92EC551EA0F3C5F4B176EB0EB2B17A0CFD18BD9391745A797F353BE2446694E6AD02CC0F4171C5F4B7449EC5D49E22C400K2uDN" TargetMode = "External"/>
	<Relationship Id="rId340" Type="http://schemas.openxmlformats.org/officeDocument/2006/relationships/hyperlink" Target="consultantplus://offline/ref=1EBB6D92AB698C92EC551EA0F3C5F4B176EB0DBAB27B0CFD18BD9391745A797F353BE2446694E7AC0DCC0F4171C5F4B7449EC5D49E22C400K2uDN" TargetMode = "External"/>
	<Relationship Id="rId341" Type="http://schemas.openxmlformats.org/officeDocument/2006/relationships/hyperlink" Target="consultantplus://offline/ref=1EBB6D92AB698C92EC551EA0F3C5F4B176E804B3B17B0CFD18BD9391745A797F353BE2416091EDFA5A830E1D3491E7B6449EC7D582K2u3N" TargetMode = "External"/>
	<Relationship Id="rId342" Type="http://schemas.openxmlformats.org/officeDocument/2006/relationships/hyperlink" Target="consultantplus://offline/ref=1EBB6D92AB698C92EC551EA0F3C5F4B176EA09BABF7B0CFD18BD9391745A797F353BE2446694E6AA0ACC0F4171C5F4B7449EC5D49E22C400K2uDN" TargetMode = "External"/>
	<Relationship Id="rId343" Type="http://schemas.openxmlformats.org/officeDocument/2006/relationships/hyperlink" Target="consultantplus://offline/ref=1EBB6D92AB698C92EC551EA0F3C5F4B176E804B3B17B0CFD18BD9391745A797F353BE2416191EDFA5A830E1D3491E7B6449EC7D582K2u3N" TargetMode = "External"/>
	<Relationship Id="rId344" Type="http://schemas.openxmlformats.org/officeDocument/2006/relationships/hyperlink" Target="consultantplus://offline/ref=1EBB6D92AB698C92EC551EA0F3C5F4B176EB08B2B4790CFD18BD9391745A797F353BE2446694E6AE02CC0F4171C5F4B7449EC5D49E22C400K2uDN" TargetMode = "External"/>
	<Relationship Id="rId345" Type="http://schemas.openxmlformats.org/officeDocument/2006/relationships/hyperlink" Target="consultantplus://offline/ref=1EBB6D92AB698C92EC551EA0F3C5F4B176E909B6BF7F0CFD18BD9391745A797F353BE2446694E6AC0ECC0F4171C5F4B7449EC5D49E22C400K2uDN" TargetMode = "External"/>
	<Relationship Id="rId346" Type="http://schemas.openxmlformats.org/officeDocument/2006/relationships/hyperlink" Target="consultantplus://offline/ref=1EBB6D92AB698C92EC551EA0F3C5F4B176EB0DBAB27B0CFD18BD9391745A797F353BE2446694E7AC0CCC0F4171C5F4B7449EC5D49E22C400K2uDN" TargetMode = "External"/>
	<Relationship Id="rId347" Type="http://schemas.openxmlformats.org/officeDocument/2006/relationships/hyperlink" Target="consultantplus://offline/ref=1EBB6D92AB698C92EC551EA0F3C5F4B171EB0DB7B27E0CFD18BD9391745A797F353BE2446694E7AE0ECC0F4171C5F4B7449EC5D49E22C400K2uDN" TargetMode = "External"/>
	<Relationship Id="rId348" Type="http://schemas.openxmlformats.org/officeDocument/2006/relationships/hyperlink" Target="consultantplus://offline/ref=1EBB6D92AB698C92EC551EA0F3C5F4B170E90DB1BE740CFD18BD9391745A797F353BE2446694E6AF02CC0F4171C5F4B7449EC5D49E22C400K2uDN" TargetMode = "External"/>
	<Relationship Id="rId349" Type="http://schemas.openxmlformats.org/officeDocument/2006/relationships/hyperlink" Target="consultantplus://offline/ref=1EBB6D92AB698C92EC551EA0F3C5F4B176EB0DBAB27B0CFD18BD9391745A797F353BE2446694E7AC03CC0F4171C5F4B7449EC5D49E22C400K2uDN" TargetMode = "External"/>
	<Relationship Id="rId350" Type="http://schemas.openxmlformats.org/officeDocument/2006/relationships/hyperlink" Target="consultantplus://offline/ref=1EBB6D92AB698C92EC551EA0F3C5F4B176EB0DBAB27B0CFD18BD9391745A797F353BE2446694E7AC02CC0F4171C5F4B7449EC5D49E22C400K2uDN" TargetMode = "External"/>
	<Relationship Id="rId351" Type="http://schemas.openxmlformats.org/officeDocument/2006/relationships/hyperlink" Target="consultantplus://offline/ref=1EBB6D92AB698C92EC551EA0F3C5F4B171EB0DB6B67F0CFD18BD9391745A797F353BE2446694E6A80DCC0F4171C5F4B7449EC5D49E22C400K2uDN" TargetMode = "External"/>
	<Relationship Id="rId352" Type="http://schemas.openxmlformats.org/officeDocument/2006/relationships/hyperlink" Target="consultantplus://offline/ref=1EBB6D92AB698C92EC551EA0F3C5F4B171EB0DB6B67F0CFD18BD9391745A797F353BE2446694E6A90BCC0F4171C5F4B7449EC5D49E22C400K2uDN" TargetMode = "External"/>
	<Relationship Id="rId353" Type="http://schemas.openxmlformats.org/officeDocument/2006/relationships/hyperlink" Target="consultantplus://offline/ref=1EBB6D92AB698C92EC551EA0F3C5F4B171EB0DB7B27E0CFD18BD9391745A797F353BE2446694E7AE02CC0F4171C5F4B7449EC5D49E22C400K2uDN" TargetMode = "External"/>
	<Relationship Id="rId354" Type="http://schemas.openxmlformats.org/officeDocument/2006/relationships/hyperlink" Target="consultantplus://offline/ref=1EBB6D92AB698C92EC551EA0F3C5F4B176E909BBB77B0CFD18BD9391745A797F353BE2446694E6A90BCC0F4171C5F4B7449EC5D49E22C400K2uDN" TargetMode = "External"/>
	<Relationship Id="rId355" Type="http://schemas.openxmlformats.org/officeDocument/2006/relationships/hyperlink" Target="consultantplus://offline/ref=1EBB6D92AB698C92EC551EA0F3C5F4B176EB0CBBBE7F0CFD18BD9391745A797F353BE2446694E7A702CC0F4171C5F4B7449EC5D49E22C400K2uDN" TargetMode = "External"/>
	<Relationship Id="rId356" Type="http://schemas.openxmlformats.org/officeDocument/2006/relationships/hyperlink" Target="consultantplus://offline/ref=1EBB6D92AB698C92EC551EA0F3C5F4B171EB0DB6B67F0CFD18BD9391745A797F353BE2446694E6A90ACC0F4171C5F4B7449EC5D49E22C400K2uDN" TargetMode = "External"/>
	<Relationship Id="rId357" Type="http://schemas.openxmlformats.org/officeDocument/2006/relationships/hyperlink" Target="consultantplus://offline/ref=1EBB6D92AB698C92EC551EA0F3C5F4B176EB0DBAB27B0CFD18BD9391745A797F353BE2446694E7AD0BCC0F4171C5F4B7449EC5D49E22C400K2uDN" TargetMode = "External"/>
	<Relationship Id="rId358" Type="http://schemas.openxmlformats.org/officeDocument/2006/relationships/hyperlink" Target="consultantplus://offline/ref=1EBB6D92AB698C92EC551EA0F3C5F4B171EB0DB7B27E0CFD18BD9391745A797F353BE2446694E7AF08CC0F4171C5F4B7449EC5D49E22C400K2uDN" TargetMode = "External"/>
	<Relationship Id="rId359" Type="http://schemas.openxmlformats.org/officeDocument/2006/relationships/hyperlink" Target="consultantplus://offline/ref=1EBB6D92AB698C92EC551EA0F3C5F4B171EB0DB7B27E0CFD18BD9391745A797F353BE2446694E7AF0ECC0F4171C5F4B7449EC5D49E22C400K2uDN" TargetMode = "External"/>
	<Relationship Id="rId360" Type="http://schemas.openxmlformats.org/officeDocument/2006/relationships/hyperlink" Target="consultantplus://offline/ref=1EBB6D92AB698C92EC551EA0F3C5F4B176EB0DBAB27B0CFD18BD9391745A797F353BE2446694E7AD08CC0F4171C5F4B7449EC5D49E22C400K2uDN" TargetMode = "External"/>
	<Relationship Id="rId361" Type="http://schemas.openxmlformats.org/officeDocument/2006/relationships/hyperlink" Target="consultantplus://offline/ref=1EBB6D92AB698C92EC551EA0F3C5F4B176E909BBB77B0CFD18BD9391745A797F353BE2446694E6AC09CC0F4171C5F4B7449EC5D49E22C400K2uDN" TargetMode = "External"/>
	<Relationship Id="rId362" Type="http://schemas.openxmlformats.org/officeDocument/2006/relationships/hyperlink" Target="consultantplus://offline/ref=1EBB6D92AB698C92EC551EA0F3C5F4B171EB0DB7B27E0CFD18BD9391745A797F353BE2446694E7AF0DCC0F4171C5F4B7449EC5D49E22C400K2uDN" TargetMode = "External"/>
	<Relationship Id="rId363" Type="http://schemas.openxmlformats.org/officeDocument/2006/relationships/hyperlink" Target="consultantplus://offline/ref=1EBB6D92AB698C92EC551EA0F3C5F4B176EB0DBAB27B0CFD18BD9391745A797F353BE2446694E7AD0FCC0F4171C5F4B7449EC5D49E22C400K2uDN" TargetMode = "External"/>
	<Relationship Id="rId364" Type="http://schemas.openxmlformats.org/officeDocument/2006/relationships/hyperlink" Target="consultantplus://offline/ref=1EBB6D92AB698C92EC551EA0F3C5F4B171EB0DB7B27E0CFD18BD9391745A797F353BE2446694E7AF0CCC0F4171C5F4B7449EC5D49E22C400K2uDN" TargetMode = "External"/>
	<Relationship Id="rId365" Type="http://schemas.openxmlformats.org/officeDocument/2006/relationships/hyperlink" Target="consultantplus://offline/ref=1EBB6D92AB698C92EC551EA0F3C5F4B171EB0DB7B37A0CFD18BD9391745A797F353BE2446694E6AA0ECC0F4171C5F4B7449EC5D49E22C400K2uDN" TargetMode = "External"/>
	<Relationship Id="rId366" Type="http://schemas.openxmlformats.org/officeDocument/2006/relationships/hyperlink" Target="consultantplus://offline/ref=1EBB6D92AB698C92EC551EA0F3C5F4B171EB0DB7B27E0CFD18BD9391745A797F353BE2446694E7AF03CC0F4171C5F4B7449EC5D49E22C400K2uDN" TargetMode = "External"/>
	<Relationship Id="rId367" Type="http://schemas.openxmlformats.org/officeDocument/2006/relationships/hyperlink" Target="consultantplus://offline/ref=1EBB6D92AB698C92EC551EA0F3C5F4B171EB0DB6B67F0CFD18BD9391745A797F353BE2446694E6A90FCC0F4171C5F4B7449EC5D49E22C400K2uDN" TargetMode = "External"/>
	<Relationship Id="rId368" Type="http://schemas.openxmlformats.org/officeDocument/2006/relationships/hyperlink" Target="consultantplus://offline/ref=1EBB6D92AB698C92EC551EA0F3C5F4B174E004B4B77751F710E49F93735526683272EE456694E7AF00930A54609DF8B75B80C4CB8220C6K0u1N" TargetMode = "External"/>
	<Relationship Id="rId369" Type="http://schemas.openxmlformats.org/officeDocument/2006/relationships/hyperlink" Target="consultantplus://offline/ref=1EBB6D92AB698C92EC551EA0F3C5F4B171EB0DB6B67F0CFD18BD9391745A797F353BE2446694E6A90ECC0F4171C5F4B7449EC5D49E22C400K2uDN" TargetMode = "External"/>
	<Relationship Id="rId370" Type="http://schemas.openxmlformats.org/officeDocument/2006/relationships/hyperlink" Target="consultantplus://offline/ref=1EBB6D92AB698C92EC551EA0F3C5F4B171EB0DB7B27E0CFD18BD9391745A797F353BE2446694E7AC09CC0F4171C5F4B7449EC5D49E22C400K2uDN" TargetMode = "External"/>
	<Relationship Id="rId371" Type="http://schemas.openxmlformats.org/officeDocument/2006/relationships/hyperlink" Target="consultantplus://offline/ref=1EBB6D92AB698C92EC551EA0F3C5F4B176EB0DBAB27B0CFD18BD9391745A797F353BE2446694E7AD0DCC0F4171C5F4B7449EC5D49E22C400K2uDN" TargetMode = "External"/>
	<Relationship Id="rId372" Type="http://schemas.openxmlformats.org/officeDocument/2006/relationships/hyperlink" Target="consultantplus://offline/ref=1EBB6D92AB698C92EC551EA0F3C5F4B171EB0DB7B27E0CFD18BD9391745A797F353BE2446694E7AC08CC0F4171C5F4B7449EC5D49E22C400K2uDN" TargetMode = "External"/>
	<Relationship Id="rId373" Type="http://schemas.openxmlformats.org/officeDocument/2006/relationships/hyperlink" Target="consultantplus://offline/ref=1EBB6D92AB698C92EC551EA0F3C5F4B176EB0DBAB27B0CFD18BD9391745A797F353BE2446694E7AD0CCC0F4171C5F4B7449EC5D49E22C400K2uDN" TargetMode = "External"/>
	<Relationship Id="rId374" Type="http://schemas.openxmlformats.org/officeDocument/2006/relationships/hyperlink" Target="consultantplus://offline/ref=1EBB6D92AB698C92EC551EA0F3C5F4B171EB0DB7B27E0CFD18BD9391745A797F353BE2446694E7AC0FCC0F4171C5F4B7449EC5D49E22C400K2uDN" TargetMode = "External"/>
	<Relationship Id="rId375" Type="http://schemas.openxmlformats.org/officeDocument/2006/relationships/hyperlink" Target="consultantplus://offline/ref=1EBB6D92AB698C92EC551EA0F3C5F4B171EB0DB7B37A0CFD18BD9391745A797F353BE2446694E6AA03CC0F4171C5F4B7449EC5D49E22C400K2uDN" TargetMode = "External"/>
	<Relationship Id="rId376" Type="http://schemas.openxmlformats.org/officeDocument/2006/relationships/hyperlink" Target="consultantplus://offline/ref=1EBB6D92AB698C92EC551EA0F3C5F4B171EB0DB7B27E0CFD18BD9391745A797F353BE2446694E7AC0ECC0F4171C5F4B7449EC5D49E22C400K2uDN" TargetMode = "External"/>
	<Relationship Id="rId377" Type="http://schemas.openxmlformats.org/officeDocument/2006/relationships/hyperlink" Target="consultantplus://offline/ref=1EBB6D92AB698C92EC551EA0F3C5F4B171EB0DB6B67F0CFD18BD9391745A797F353BE2446694E6A90DCC0F4171C5F4B7449EC5D49E22C400K2uDN" TargetMode = "External"/>
	<Relationship Id="rId378" Type="http://schemas.openxmlformats.org/officeDocument/2006/relationships/hyperlink" Target="consultantplus://offline/ref=1EBB6D92AB698C92EC551EA0F3C5F4B171E00FB1B4790CFD18BD9391745A797F353BE2446694E6AC02CC0F4171C5F4B7449EC5D49E22C400K2uDN" TargetMode = "External"/>
	<Relationship Id="rId379" Type="http://schemas.openxmlformats.org/officeDocument/2006/relationships/hyperlink" Target="consultantplus://offline/ref=1EBB6D92AB698C92EC551EA0F3C5F4B176EA09BABF7E0CFD18BD9391745A797F353BE2446695E3AC0CCC0F4171C5F4B7449EC5D49E22C400K2uDN" TargetMode = "External"/>
	<Relationship Id="rId380" Type="http://schemas.openxmlformats.org/officeDocument/2006/relationships/hyperlink" Target="consultantplus://offline/ref=1EBB6D92AB698C92EC551EA0F3C5F4B174E004B4B77751F710E49F93735526683272EE456694E7AA00930A54609DF8B75B80C4CB8220C6K0u1N" TargetMode = "External"/>
	<Relationship Id="rId381" Type="http://schemas.openxmlformats.org/officeDocument/2006/relationships/hyperlink" Target="consultantplus://offline/ref=1EBB6D92AB698C92EC551EA0F3C5F4B171E00FB1B4790CFD18BD9391745A797F353BE2446694E6AC02CC0F4171C5F4B7449EC5D49E22C400K2uDN" TargetMode = "External"/>
	<Relationship Id="rId382" Type="http://schemas.openxmlformats.org/officeDocument/2006/relationships/hyperlink" Target="consultantplus://offline/ref=1EBB6D92AB698C92EC551EA0F3C5F4B174E004B4B77751F710E49F93735526683272EE456694E7A800930A54609DF8B75B80C4CB8220C6K0u1N" TargetMode = "External"/>
	<Relationship Id="rId383" Type="http://schemas.openxmlformats.org/officeDocument/2006/relationships/hyperlink" Target="consultantplus://offline/ref=1EBB6D92AB698C92EC551EA0F3C5F4B176EB0DBAB27B0CFD18BD9391745A797F353BE2446694E7AD03CC0F4171C5F4B7449EC5D49E22C400K2uDN" TargetMode = "External"/>
	<Relationship Id="rId384" Type="http://schemas.openxmlformats.org/officeDocument/2006/relationships/hyperlink" Target="consultantplus://offline/ref=1EBB6D92AB698C92EC551EA0F3C5F4B174E004B4B77751F710E49F93735526683272EE456694E7A600930A54609DF8B75B80C4CB8220C6K0u1N" TargetMode = "External"/>
	<Relationship Id="rId385" Type="http://schemas.openxmlformats.org/officeDocument/2006/relationships/hyperlink" Target="consultantplus://offline/ref=1EBB6D92AB698C92EC551EA0F3C5F4B171ED0CB0B4740CFD18BD9391745A797F353BE2446694E6AD0DCC0F4171C5F4B7449EC5D49E22C400K2uDN" TargetMode = "External"/>
	<Relationship Id="rId386" Type="http://schemas.openxmlformats.org/officeDocument/2006/relationships/hyperlink" Target="consultantplus://offline/ref=1EBB6D92AB698C92EC551EA0F3C5F4B171EA0FB4B57D0CFD18BD9391745A797F353BE2446694E6AF09CC0F4171C5F4B7449EC5D49E22C400K2uDN" TargetMode = "External"/>
	<Relationship Id="rId387" Type="http://schemas.openxmlformats.org/officeDocument/2006/relationships/hyperlink" Target="consultantplus://offline/ref=1EBB6D92AB698C92EC551EA0F3C5F4B171EB0DB6B67F0CFD18BD9391745A797F353BE2446694E6A90CCC0F4171C5F4B7449EC5D49E22C400K2uDN" TargetMode = "External"/>
	<Relationship Id="rId388" Type="http://schemas.openxmlformats.org/officeDocument/2006/relationships/hyperlink" Target="consultantplus://offline/ref=1EBB6D92AB698C92EC551EA0F3C5F4B176EB0DBAB27B0CFD18BD9391745A797F353BE2446694E7AD02CC0F4171C5F4B7449EC5D49E22C400K2uDN" TargetMode = "External"/>
	<Relationship Id="rId389" Type="http://schemas.openxmlformats.org/officeDocument/2006/relationships/hyperlink" Target="consultantplus://offline/ref=1EBB6D92AB698C92EC551EA0F3C5F4B171EB0DB7B27E0CFD18BD9391745A797F353BE2446694E7AC02CC0F4171C5F4B7449EC5D49E22C400K2uDN" TargetMode = "External"/>
	<Relationship Id="rId390" Type="http://schemas.openxmlformats.org/officeDocument/2006/relationships/hyperlink" Target="consultantplus://offline/ref=1EBB6D92AB698C92EC551EA0F3C5F4B171EB0DB7B27E0CFD18BD9391745A797F353BE2446694E7AD0ACC0F4171C5F4B7449EC5D49E22C400K2uDN" TargetMode = "External"/>
	<Relationship Id="rId391" Type="http://schemas.openxmlformats.org/officeDocument/2006/relationships/hyperlink" Target="consultantplus://offline/ref=1EBB6D92AB698C92EC551EA0F3C5F4B176EB0DBAB27B0CFD18BD9391745A797F353BE2446694E7AA09CC0F4171C5F4B7449EC5D49E22C400K2uDN" TargetMode = "External"/>
	<Relationship Id="rId392" Type="http://schemas.openxmlformats.org/officeDocument/2006/relationships/hyperlink" Target="consultantplus://offline/ref=1EBB6D92AB698C92EC551EA0F3C5F4B171EB0DB7B27E0CFD18BD9391745A797F353BE2446694E7AD09CC0F4171C5F4B7449EC5D49E22C400K2uDN" TargetMode = "External"/>
	<Relationship Id="rId393" Type="http://schemas.openxmlformats.org/officeDocument/2006/relationships/hyperlink" Target="consultantplus://offline/ref=1EBB6D92AB698C92EC551EA0F3C5F4B176EB0DBAB27B0CFD18BD9391745A797F353BE2446694E7AA08CC0F4171C5F4B7449EC5D49E22C400K2uDN" TargetMode = "External"/>
	<Relationship Id="rId394" Type="http://schemas.openxmlformats.org/officeDocument/2006/relationships/hyperlink" Target="consultantplus://offline/ref=1EBB6D92AB698C92EC551EA0F3C5F4B171EB0DB7B27E0CFD18BD9391745A797F353BE2446694E7AD08CC0F4171C5F4B7449EC5D49E22C400K2uDN" TargetMode = "External"/>
	<Relationship Id="rId395" Type="http://schemas.openxmlformats.org/officeDocument/2006/relationships/hyperlink" Target="consultantplus://offline/ref=1EBB6D92AB698C92EC551EA0F3C5F4B171EB0DB7B27E0CFD18BD9391745A797F353BE2446694E7AD08CC0F4171C5F4B7449EC5D49E22C400K2uDN" TargetMode = "External"/>
	<Relationship Id="rId396" Type="http://schemas.openxmlformats.org/officeDocument/2006/relationships/hyperlink" Target="consultantplus://offline/ref=1EBB6D92AB698C92EC551EA0F3C5F4B171EB0DB6B67F0CFD18BD9391745A797F353BE2446694E6A60BCC0F4171C5F4B7449EC5D49E22C400K2uDN" TargetMode = "External"/>
	<Relationship Id="rId397" Type="http://schemas.openxmlformats.org/officeDocument/2006/relationships/hyperlink" Target="consultantplus://offline/ref=1EBB6D92AB698C92EC551EA0F3C5F4B171EB0DB7B27E0CFD18BD9391745A797F353BE2446694E7AD0DCC0F4171C5F4B7449EC5D49E22C400K2uDN" TargetMode = "External"/>
	<Relationship Id="rId398" Type="http://schemas.openxmlformats.org/officeDocument/2006/relationships/hyperlink" Target="consultantplus://offline/ref=1EBB6D92AB698C92EC551EA0F3C5F4B176EB0DBAB27B0CFD18BD9391745A797F353BE2446694E7AA0ECC0F4171C5F4B7449EC5D49E22C400K2uDN" TargetMode = "External"/>
	<Relationship Id="rId399" Type="http://schemas.openxmlformats.org/officeDocument/2006/relationships/hyperlink" Target="consultantplus://offline/ref=1EBB6D92AB698C92EC551EA0F3C5F4B171EB0DB7B27E0CFD18BD9391745A797F353BE2446694E7AD0CCC0F4171C5F4B7449EC5D49E22C400K2uDN" TargetMode = "External"/>
	<Relationship Id="rId400" Type="http://schemas.openxmlformats.org/officeDocument/2006/relationships/hyperlink" Target="consultantplus://offline/ref=1EBB6D92AB698C92EC551EA0F3C5F4B176EB0DBAB27B0CFD18BD9391745A797F353BE2446694E7AA0DCC0F4171C5F4B7449EC5D49E22C400K2uDN" TargetMode = "External"/>
	<Relationship Id="rId401" Type="http://schemas.openxmlformats.org/officeDocument/2006/relationships/hyperlink" Target="consultantplus://offline/ref=1EBB6D92AB698C92EC551EA0F3C5F4B171EA0FB4B57D0CFD18BD9391745A797F353BE2446694E6AF09CC0F4171C5F4B7449EC5D49E22C400K2uDN" TargetMode = "External"/>
	<Relationship Id="rId402" Type="http://schemas.openxmlformats.org/officeDocument/2006/relationships/hyperlink" Target="consultantplus://offline/ref=1EBB6D92AB698C92EC551EA0F3C5F4B171EB0DB7B27E0CFD18BD9391745A797F353BE2446694E7AD03CC0F4171C5F4B7449EC5D49E22C400K2uDN" TargetMode = "External"/>
	<Relationship Id="rId403" Type="http://schemas.openxmlformats.org/officeDocument/2006/relationships/hyperlink" Target="consultantplus://offline/ref=1EBB6D92AB698C92EC551EA0F3C5F4B170E90DB4BF740CFD18BD9391745A797F353BE2446694E6AB0ACC0F4171C5F4B7449EC5D49E22C400K2uDN" TargetMode = "External"/>
	<Relationship Id="rId404" Type="http://schemas.openxmlformats.org/officeDocument/2006/relationships/hyperlink" Target="consultantplus://offline/ref=1EBB6D92AB698C92EC551EA0F3C5F4B171EB0DB6B67F0CFD18BD9391745A797F353BE2446694E6A60ACC0F4171C5F4B7449EC5D49E22C400K2uDN" TargetMode = "External"/>
	<Relationship Id="rId405" Type="http://schemas.openxmlformats.org/officeDocument/2006/relationships/hyperlink" Target="consultantplus://offline/ref=1EBB6D92AB698C92EC551EA0F3C5F4B171EB0DB7B27E0CFD18BD9391745A797F353BE2446694E7AD02CC0F4171C5F4B7449EC5D49E22C400K2uDN" TargetMode = "External"/>
	<Relationship Id="rId406" Type="http://schemas.openxmlformats.org/officeDocument/2006/relationships/hyperlink" Target="consultantplus://offline/ref=1EBB6D92AB698C92EC551EA0F3C5F4B176EB0EB1B6780CFD18BD9391745A797F353BE2436F9FB2FF4F925611348EF9B75B82C5D7K8u3N" TargetMode = "External"/>
	<Relationship Id="rId407" Type="http://schemas.openxmlformats.org/officeDocument/2006/relationships/hyperlink" Target="consultantplus://offline/ref=1EBB6D92AB698C92EC551EA0F3C5F4B17AE005B6B37751F710E49F93735526683272EE456694E4AF00930A54609DF8B75B80C4CB8220C6K0u1N" TargetMode = "External"/>
	<Relationship Id="rId408" Type="http://schemas.openxmlformats.org/officeDocument/2006/relationships/hyperlink" Target="consultantplus://offline/ref=1EBB6D92AB698C92EC551EA0F3C5F4B176EB0DBAB27B0CFD18BD9391745A797F353BE2446694E7AA0CCC0F4171C5F4B7449EC5D49E22C400K2uDN" TargetMode = "External"/>
	<Relationship Id="rId409" Type="http://schemas.openxmlformats.org/officeDocument/2006/relationships/hyperlink" Target="consultantplus://offline/ref=1EBB6D92AB698C92EC551EA0F3C5F4B176EB0DBAB27B0CFD18BD9391745A797F353BE2446694E7AA03CC0F4171C5F4B7449EC5D49E22C400K2uDN" TargetMode = "External"/>
	<Relationship Id="rId410" Type="http://schemas.openxmlformats.org/officeDocument/2006/relationships/hyperlink" Target="consultantplus://offline/ref=1EBB6D92AB698C92EC551EA0F3C5F4B176EA08BABE7A0CFD18BD9391745A797F353BE2446694E6AF0FCC0F4171C5F4B7449EC5D49E22C400K2uDN" TargetMode = "External"/>
	<Relationship Id="rId411" Type="http://schemas.openxmlformats.org/officeDocument/2006/relationships/hyperlink" Target="consultantplus://offline/ref=1EBB6D92AB698C92EC551EA0F3C5F4B176EB0EB2B07B0CFD18BD9391745A797F353BE242669FB2FF4F925611348EF9B75B82C5D7K8u3N" TargetMode = "External"/>
	<Relationship Id="rId412" Type="http://schemas.openxmlformats.org/officeDocument/2006/relationships/hyperlink" Target="consultantplus://offline/ref=1EBB6D92AB698C92EC551EA0F3C5F4B176EA09B5B47C0CFD18BD9391745A797F353BE2446694E7AF02CC0F4171C5F4B7449EC5D49E22C400K2uDN" TargetMode = "External"/>
	<Relationship Id="rId413" Type="http://schemas.openxmlformats.org/officeDocument/2006/relationships/hyperlink" Target="consultantplus://offline/ref=1EBB6D92AB698C92EC551EA0F3C5F4B176EB09B4B3780CFD18BD9391745A797F353BE240659CEDFA5A830E1D3491E7B6449EC7D582K2u3N" TargetMode = "External"/>
	<Relationship Id="rId414" Type="http://schemas.openxmlformats.org/officeDocument/2006/relationships/hyperlink" Target="consultantplus://offline/ref=1EBB6D92AB698C92EC551EA0F3C5F4B176EB0CBAB67E0CFD18BD9391745A797F353BE2446694E2AE08CC0F4171C5F4B7449EC5D49E22C400K2uDN" TargetMode = "External"/>
	<Relationship Id="rId415" Type="http://schemas.openxmlformats.org/officeDocument/2006/relationships/hyperlink" Target="consultantplus://offline/ref=1EBB6D92AB698C92EC551EA0F3C5F4B176EB0CBAB67E0CFD18BD9391745A797F353BE2446694E2AD0ACC0F4171C5F4B7449EC5D49E22C400K2uDN" TargetMode = "External"/>
	<Relationship Id="rId416" Type="http://schemas.openxmlformats.org/officeDocument/2006/relationships/hyperlink" Target="consultantplus://offline/ref=1EBB6D92AB698C92EC551EA0F3C5F4B176EB0CBAB67E0CFD18BD9391745A797F353BE2446794EDFA5A830E1D3491E7B6449EC7D582K2u3N" TargetMode = "External"/>
	<Relationship Id="rId417" Type="http://schemas.openxmlformats.org/officeDocument/2006/relationships/hyperlink" Target="consultantplus://offline/ref=1EBB6D92AB698C92EC551EA0F3C5F4B176EB0CBAB67E0CFD18BD9391745A797F353BE2446694E2AA09CC0F4171C5F4B7449EC5D49E22C400K2uDN" TargetMode = "External"/>
	<Relationship Id="rId418" Type="http://schemas.openxmlformats.org/officeDocument/2006/relationships/hyperlink" Target="consultantplus://offline/ref=1EBB6D92AB698C92EC551EA0F3C5F4B176EB0CBAB67E0CFD18BD9391745A797F353BE2476696EDFA5A830E1D3491E7B6449EC7D582K2u3N" TargetMode = "External"/>
	<Relationship Id="rId419" Type="http://schemas.openxmlformats.org/officeDocument/2006/relationships/hyperlink" Target="consultantplus://offline/ref=1EBB6D92AB698C92EC551EA0F3C5F4B176EA0AB2B27B0CFD18BD9391745A797F273BBA486795F8AE0AD9591037K9u3N" TargetMode = "External"/>
	<Relationship Id="rId420" Type="http://schemas.openxmlformats.org/officeDocument/2006/relationships/hyperlink" Target="consultantplus://offline/ref=1EBB6D92AB698C92EC551EA0F3C5F4B176EB0EB6B5750CFD18BD9391745A797F353BE2466692E1A55F961F453891F8A84581DBD78022KCu7N" TargetMode = "External"/>
	<Relationship Id="rId421" Type="http://schemas.openxmlformats.org/officeDocument/2006/relationships/hyperlink" Target="consultantplus://offline/ref=1EBB6D92AB698C92EC551EA0F3C5F4B176EA09B5B47C0CFD18BD9391745A797F353BE2446694E7AC0ACC0F4171C5F4B7449EC5D49E22C400K2uDN" TargetMode = "External"/>
	<Relationship Id="rId422" Type="http://schemas.openxmlformats.org/officeDocument/2006/relationships/hyperlink" Target="consultantplus://offline/ref=1EBB6D92AB698C92EC551EA0F3C5F4B176EB0EB6B5750CFD18BD9391745A797F353BE2446694E2A60DCC0F4171C5F4B7449EC5D49E22C400K2uDN" TargetMode = "External"/>
	<Relationship Id="rId423" Type="http://schemas.openxmlformats.org/officeDocument/2006/relationships/hyperlink" Target="consultantplus://offline/ref=1EBB6D92AB698C92EC551EA0F3C5F4B176EB0EB6B5750CFD18BD9391745A797F353BE2476592E6A55F961F453891F8A84581DBD78022KCu7N" TargetMode = "External"/>
	<Relationship Id="rId424" Type="http://schemas.openxmlformats.org/officeDocument/2006/relationships/hyperlink" Target="consultantplus://offline/ref=1EBB6D92AB698C92EC551EA0F3C5F4B176EB0EB6B5750CFD18BD9391745A797F353BE2466692E1A55F961F453891F8A84581DBD78022KCu7N" TargetMode = "External"/>
	<Relationship Id="rId425" Type="http://schemas.openxmlformats.org/officeDocument/2006/relationships/hyperlink" Target="consultantplus://offline/ref=1EBB6D92AB698C92EC551EA0F3C5F4B176EA09B5B47C0CFD18BD9391745A797F353BE2446694E7AC08CC0F4171C5F4B7449EC5D49E22C400K2uDN" TargetMode = "External"/>
	<Relationship Id="rId426" Type="http://schemas.openxmlformats.org/officeDocument/2006/relationships/hyperlink" Target="consultantplus://offline/ref=1EBB6D92AB698C92EC551EA0F3C5F4B176EB0DBAB07D0CFD18BD9391745A797F273BBA486795F8AE0AD9591037K9u3N" TargetMode = "External"/>
	<Relationship Id="rId427" Type="http://schemas.openxmlformats.org/officeDocument/2006/relationships/hyperlink" Target="consultantplus://offline/ref=1EBB6D92AB698C92EC551EA0F3C5F4B176E805B5BE750CFD18BD9391745A797F353BE2446694E3AB0DCC0F4171C5F4B7449EC5D49E22C400K2uDN" TargetMode = "External"/>
	<Relationship Id="rId428" Type="http://schemas.openxmlformats.org/officeDocument/2006/relationships/hyperlink" Target="consultantplus://offline/ref=1EBB6D92AB698C92EC551EA0F3C5F4B176EA0FB1B47B0CFD18BD9391745A797F353BE2446694E6AF0BCC0F4171C5F4B7449EC5D49E22C400K2uDN" TargetMode = "External"/>
	<Relationship Id="rId429" Type="http://schemas.openxmlformats.org/officeDocument/2006/relationships/hyperlink" Target="consultantplus://offline/ref=1EBB6D92AB698C92EC551EA0F3C5F4B171EF0FB1B1750CFD18BD9391745A797F353BE2446694E6AE02CC0F4171C5F4B7449EC5D49E22C400K2uDN" TargetMode = "External"/>
	<Relationship Id="rId430" Type="http://schemas.openxmlformats.org/officeDocument/2006/relationships/hyperlink" Target="consultantplus://offline/ref=1EBB6D92AB698C92EC551EA0F3C5F4B176EA09BABF7E0CFD18BD9391745A797F273BBA486795F8AE0AD9591037K9u3N" TargetMode = "External"/>
	<Relationship Id="rId431" Type="http://schemas.openxmlformats.org/officeDocument/2006/relationships/hyperlink" Target="consultantplus://offline/ref=1EBB6D92AB698C92EC551EA0F3C5F4B171E00FB1B4790CFD18BD9391745A797F353BE24C649FB2FF4F925611348EF9B75B82C5D7K8u3N" TargetMode = "External"/>
	<Relationship Id="rId432" Type="http://schemas.openxmlformats.org/officeDocument/2006/relationships/hyperlink" Target="consultantplus://offline/ref=2B56A6F56E1256D04CC25B7BE6FF0F667C5EDD07A3DA9922D8DC97BEA30B87EB10EEC6EDBA1B688710FE2D0E25L2uFN" TargetMode = "External"/>
	<Relationship Id="rId433" Type="http://schemas.openxmlformats.org/officeDocument/2006/relationships/hyperlink" Target="consultantplus://offline/ref=2B56A6F56E1256D04CC25B7BE6FF0F667C5EDD04A5D99922D8DC97BEA30B87EB02EE9EE8B81122D655B5220F2632BAFAF3FE418DL1u0N" TargetMode = "External"/>
	<Relationship Id="rId434" Type="http://schemas.openxmlformats.org/officeDocument/2006/relationships/hyperlink" Target="consultantplus://offline/ref=2B56A6F56E1256D04CC25B7BE6FF0F667C5EDE0CA7D99922D8DC97BEA30B87EB02EE9EE1BB1A778E11EB7B5F6379B7FAECE2418E0D375CB0L5u3N" TargetMode = "External"/>
	<Relationship Id="rId435" Type="http://schemas.openxmlformats.org/officeDocument/2006/relationships/hyperlink" Target="consultantplus://offline/ref=2B56A6F56E1256D04CC25B7BE6FF0F667C5EDD04A4D89922D8DC97BEA30B87EB02EE9EE1BB1A768116EB7B5F6379B7FAECE2418E0D375CB0L5u3N" TargetMode = "External"/>
	<Relationship Id="rId436" Type="http://schemas.openxmlformats.org/officeDocument/2006/relationships/hyperlink" Target="consultantplus://offline/ref=2B56A6F56E1256D04CC25B7BE6FF0F667C5DDC05A7DA9922D8DC97BEA30B87EB02EE9EE1BB1A768719EB7B5F6379B7FAECE2418E0D375CB0L5u3N" TargetMode = "External"/>
	<Relationship Id="rId437" Type="http://schemas.openxmlformats.org/officeDocument/2006/relationships/hyperlink" Target="consultantplus://offline/ref=2B56A6F56E1256D04CC25B7BE6FF0F667C5EDE0CA7D99922D8DC97BEA30B87EB02EE9EE1BB1A778E13EB7B5F6379B7FAECE2418E0D375CB0L5u3N" TargetMode = "External"/>
	<Relationship Id="rId438" Type="http://schemas.openxmlformats.org/officeDocument/2006/relationships/hyperlink" Target="consultantplus://offline/ref=2B56A6F56E1256D04CC25B7BE6FF0F667C5EDE0CA5DF9922D8DC97BEA30B87EB10EEC6EDBA1B688710FE2D0E25L2uFN" TargetMode = "External"/>
	<Relationship Id="rId439" Type="http://schemas.openxmlformats.org/officeDocument/2006/relationships/hyperlink" Target="consultantplus://offline/ref=2B56A6F56E1256D04CC25B7BE6FF0F667C5CDD06A5D69922D8DC97BEA30B87EB02EE9EE1B8197F851AB47E4A7221BBFAF3FC409111355ELBu1N" TargetMode = "External"/>
	<Relationship Id="rId440" Type="http://schemas.openxmlformats.org/officeDocument/2006/relationships/hyperlink" Target="consultantplus://offline/ref=2B56A6F56E1256D04CC25B7BE6FF0F667C5DDD03A6DE9922D8DC97BEA30B87EB02EE9EE1BB1A778614EB7B5F6379B7FAECE2418E0D375CB0L5u3N" TargetMode = "External"/>
	<Relationship Id="rId441" Type="http://schemas.openxmlformats.org/officeDocument/2006/relationships/hyperlink" Target="consultantplus://offline/ref=2B56A6F56E1256D04CC25B7BE6FF0F667C5EDE0CA7D99922D8DC97BEA30B87EB02EE9EE1BB1A748713EB7B5F6379B7FAECE2418E0D375CB0L5u3N" TargetMode = "External"/>
	<Relationship Id="rId442" Type="http://schemas.openxmlformats.org/officeDocument/2006/relationships/hyperlink" Target="consultantplus://offline/ref=2B56A6F56E1256D04CC25B7BE6FF0F667C5CDD06A5D69922D8DC97BEA30B87EB02EE9EE1BF1A76861AB47E4A7221BBFAF3FC409111355ELBu1N" TargetMode = "External"/>
	<Relationship Id="rId443" Type="http://schemas.openxmlformats.org/officeDocument/2006/relationships/hyperlink" Target="consultantplus://offline/ref=2B56A6F56E1256D04CC25B7BE6FF0F667C5EDE0CA5DF9922D8DC97BEA30B87EB02EE9EE1BB1A748511EB7B5F6379B7FAECE2418E0D375CB0L5u3N" TargetMode = "External"/>
	<Relationship Id="rId444" Type="http://schemas.openxmlformats.org/officeDocument/2006/relationships/hyperlink" Target="consultantplus://offline/ref=2B56A6F56E1256D04CC25B7BE6FF0F667C5DDD03A6DE9922D8DC97BEA30B87EB02EE9EE1BB1A778616EB7B5F6379B7FAECE2418E0D375CB0L5u3N" TargetMode = "External"/>
	<Relationship Id="rId445" Type="http://schemas.openxmlformats.org/officeDocument/2006/relationships/hyperlink" Target="consultantplus://offline/ref=2B56A6F56E1256D04CC25B7BE6FF0F667C5EDE0CA7D99922D8DC97BEA30B87EB02EE9EE1BB1A748712EB7B5F6379B7FAECE2418E0D375CB0L5u3N" TargetMode = "External"/>
	<Relationship Id="rId446" Type="http://schemas.openxmlformats.org/officeDocument/2006/relationships/hyperlink" Target="consultantplus://offline/ref=2B56A6F56E1256D04CC25B7BE6FF0F667C5EDE0CA7D99922D8DC97BEA30B87EB02EE9EE1BB1A748715EB7B5F6379B7FAECE2418E0D375CB0L5u3N" TargetMode = "External"/>
	<Relationship Id="rId447" Type="http://schemas.openxmlformats.org/officeDocument/2006/relationships/hyperlink" Target="consultantplus://offline/ref=2B56A6F56E1256D04CC25B7BE6FF0F667C5EDE0CA7D99922D8DC97BEA30B87EB02EE9EE1BB1A748714EB7B5F6379B7FAECE2418E0D375CB0L5u3N" TargetMode = "External"/>
	<Relationship Id="rId448" Type="http://schemas.openxmlformats.org/officeDocument/2006/relationships/hyperlink" Target="consultantplus://offline/ref=2B56A6F56E1256D04CC25B7BE6FF0F667B5BD802A6DB9922D8DC97BEA30B87EB02EE9EE1BB1A768610EB7B5F6379B7FAECE2418E0D375CB0L5u3N" TargetMode = "External"/>
	<Relationship Id="rId449" Type="http://schemas.openxmlformats.org/officeDocument/2006/relationships/hyperlink" Target="consultantplus://offline/ref=2B56A6F56E1256D04CC25B7BE6FF0F667B5EDE01A7DC9922D8DC97BEA30B87EB02EE9EE1BB1A778014EB7B5F6379B7FAECE2418E0D375CB0L5u3N" TargetMode = "External"/>
	<Relationship Id="rId450" Type="http://schemas.openxmlformats.org/officeDocument/2006/relationships/hyperlink" Target="consultantplus://offline/ref=2B56A6F56E1256D04CC25B7BE6FF0F667B5BD802A6DB9922D8DC97BEA30B87EB02EE9EE1BB1A768613EB7B5F6379B7FAECE2418E0D375CB0L5u3N" TargetMode = "External"/>
	<Relationship Id="rId451" Type="http://schemas.openxmlformats.org/officeDocument/2006/relationships/hyperlink" Target="consultantplus://offline/ref=2B56A6F56E1256D04CC25B7BE6FF0F667C5EDF0CA3DC9922D8DC97BEA30B87EB02EE9EE1BB1A768014EB7B5F6379B7FAECE2418E0D375CB0L5u3N" TargetMode = "External"/>
	<Relationship Id="rId452" Type="http://schemas.openxmlformats.org/officeDocument/2006/relationships/hyperlink" Target="consultantplus://offline/ref=2B56A6F56E1256D04CC25B7BE6FF0F667A5CDE00A2DB9922D8DC97BEA30B87EB02EE9EE1BB1A778214EB7B5F6379B7FAECE2418E0D375CB0L5u3N" TargetMode = "External"/>
	<Relationship Id="rId453" Type="http://schemas.openxmlformats.org/officeDocument/2006/relationships/hyperlink" Target="consultantplus://offline/ref=2B56A6F56E1256D04CC25B7BE6FF0F667B5EDE00A3DD9922D8DC97BEA30B87EB02EE9EE1BB1A768F13EB7B5F6379B7FAECE2418E0D375CB0L5u3N" TargetMode = "External"/>
	<Relationship Id="rId454" Type="http://schemas.openxmlformats.org/officeDocument/2006/relationships/hyperlink" Target="consultantplus://offline/ref=2B56A6F56E1256D04CC25B7BE6FF0F667B5BD802A6DB9922D8DC97BEA30B87EB02EE9EE1BB1A768613EB7B5F6379B7FAECE2418E0D375CB0L5u3N" TargetMode = "External"/>
	<Relationship Id="rId455" Type="http://schemas.openxmlformats.org/officeDocument/2006/relationships/hyperlink" Target="consultantplus://offline/ref=2B56A6F56E1256D04CC25B7BE6FF0F667C5EDE0CA7D99922D8DC97BEA30B87EB02EE9EE1BB1A748718EB7B5F6379B7FAECE2418E0D375CB0L5u3N" TargetMode = "External"/>
	<Relationship Id="rId456" Type="http://schemas.openxmlformats.org/officeDocument/2006/relationships/hyperlink" Target="consultantplus://offline/ref=2B56A6F56E1256D04CC25B7BE6FF0F667C5FDA0CA7DF9922D8DC97BEA30B87EB02EE9EE1BB1A768511EB7B5F6379B7FAECE2418E0D375CB0L5u3N" TargetMode = "External"/>
	<Relationship Id="rId457" Type="http://schemas.openxmlformats.org/officeDocument/2006/relationships/hyperlink" Target="consultantplus://offline/ref=2B56A6F56E1256D04CC25B7BE6FF0F667C5EDE0CA7D99922D8DC97BEA30B87EB02EE9EE1BB1A748611EB7B5F6379B7FAECE2418E0D375CB0L5u3N" TargetMode = "External"/>
	<Relationship Id="rId458" Type="http://schemas.openxmlformats.org/officeDocument/2006/relationships/hyperlink" Target="consultantplus://offline/ref=2B56A6F56E1256D04CC25B7BE6FF0F667B5BD802A6DB9922D8DC97BEA30B87EB02EE9EE1BB1A768612EB7B5F6379B7FAECE2418E0D375CB0L5u3N" TargetMode = "External"/>
	<Relationship Id="rId459" Type="http://schemas.openxmlformats.org/officeDocument/2006/relationships/hyperlink" Target="consultantplus://offline/ref=2B56A6F56E1256D04CC25B7BE6FF0F667C5EDE0CA7D99922D8DC97BEA30B87EB02EE9EE1BB1A748610EB7B5F6379B7FAECE2418E0D375CB0L5u3N" TargetMode = "External"/>
	<Relationship Id="rId460" Type="http://schemas.openxmlformats.org/officeDocument/2006/relationships/hyperlink" Target="consultantplus://offline/ref=2B56A6F56E1256D04CC25B7BE6FF0F667B5BD802A6DB9922D8DC97BEA30B87EB02EE9EE1BB1A768614EB7B5F6379B7FAECE2418E0D375CB0L5u3N" TargetMode = "External"/>
	<Relationship Id="rId461" Type="http://schemas.openxmlformats.org/officeDocument/2006/relationships/hyperlink" Target="consultantplus://offline/ref=2B56A6F56E1256D04CC25B7BE6FF0F667B5EDE00A3DD9922D8DC97BEA30B87EB02EE9EE1BB1A768F12EB7B5F6379B7FAECE2418E0D375CB0L5u3N" TargetMode = "External"/>
	<Relationship Id="rId462" Type="http://schemas.openxmlformats.org/officeDocument/2006/relationships/hyperlink" Target="consultantplus://offline/ref=2B56A6F56E1256D04CC25B7BE6FF0F667C5EDE0CA7D99922D8DC97BEA30B87EB02EE9EE1BB1A748612EB7B5F6379B7FAECE2418E0D375CB0L5u3N" TargetMode = "External"/>
	<Relationship Id="rId463" Type="http://schemas.openxmlformats.org/officeDocument/2006/relationships/hyperlink" Target="consultantplus://offline/ref=2B56A6F56E1256D04CC25B7BE6FF0F667C5EDE0CA7D99922D8DC97BEA30B87EB02EE9EE1BB1A748615EB7B5F6379B7FAECE2418E0D375CB0L5u3N" TargetMode = "External"/>
	<Relationship Id="rId464" Type="http://schemas.openxmlformats.org/officeDocument/2006/relationships/hyperlink" Target="consultantplus://offline/ref=2B56A6F56E1256D04CC25B7BE6FF0F667B5EDE01A7DC9922D8DC97BEA30B87EB02EE9EE1BB1A778019EB7B5F6379B7FAECE2418E0D375CB0L5u3N" TargetMode = "External"/>
	<Relationship Id="rId465" Type="http://schemas.openxmlformats.org/officeDocument/2006/relationships/hyperlink" Target="consultantplus://offline/ref=2B56A6F56E1256D04CC25B7BE6FF0F667B5EDE01A7DC9922D8DC97BEA30B87EB02EE9EE1BB1A778018EB7B5F6379B7FAECE2418E0D375CB0L5u3N" TargetMode = "External"/>
	<Relationship Id="rId466" Type="http://schemas.openxmlformats.org/officeDocument/2006/relationships/hyperlink" Target="consultantplus://offline/ref=2B56A6F56E1256D04CC25B7BE6FF0F667B5EDE00A3DD9922D8DC97BEA30B87EB02EE9EE1BB1A768F16EB7B5F6379B7FAECE2418E0D375CB0L5u3N" TargetMode = "External"/>
	<Relationship Id="rId467" Type="http://schemas.openxmlformats.org/officeDocument/2006/relationships/hyperlink" Target="consultantplus://offline/ref=2B56A6F56E1256D04CC25B7BE6FF0F667C5EDE0CA7D99922D8DC97BEA30B87EB02EE9EE1BB1A748614EB7B5F6379B7FAECE2418E0D375CB0L5u3N" TargetMode = "External"/>
	<Relationship Id="rId468" Type="http://schemas.openxmlformats.org/officeDocument/2006/relationships/hyperlink" Target="consultantplus://offline/ref=2B56A6F56E1256D04CC25B7BE6FF0F667B5EDE00A3DD9922D8DC97BEA30B87EB02EE9EE1BB1A768F18EB7B5F6379B7FAECE2418E0D375CB0L5u3N" TargetMode = "External"/>
	<Relationship Id="rId469" Type="http://schemas.openxmlformats.org/officeDocument/2006/relationships/hyperlink" Target="consultantplus://offline/ref=2B56A6F56E1256D04CC25B7BE6FF0F667B5EDE00A3DD9922D8DC97BEA30B87EB02EE9EE1BB1A768E10EB7B5F6379B7FAECE2418E0D375CB0L5u3N" TargetMode = "External"/>
	<Relationship Id="rId470" Type="http://schemas.openxmlformats.org/officeDocument/2006/relationships/hyperlink" Target="consultantplus://offline/ref=2B56A6F56E1256D04CC25B7BE6FF0F667A5CDE00A2DB9922D8DC97BEA30B87EB02EE9EE1BB1A778216EB7B5F6379B7FAECE2418E0D375CB0L5u3N" TargetMode = "External"/>
	<Relationship Id="rId471" Type="http://schemas.openxmlformats.org/officeDocument/2006/relationships/hyperlink" Target="consultantplus://offline/ref=2B56A6F56E1256D04CC25B7BE6FF0F667B5EDE00A3DD9922D8DC97BEA30B87EB02EE9EE1BB1A768E13EB7B5F6379B7FAECE2418E0D375CB0L5u3N" TargetMode = "External"/>
	<Relationship Id="rId472" Type="http://schemas.openxmlformats.org/officeDocument/2006/relationships/hyperlink" Target="consultantplus://offline/ref=2B56A6F56E1256D04CC25B7BE6FF0F667C5EDE0CA7D99922D8DC97BEA30B87EB02EE9EE1BB1A748619EB7B5F6379B7FAECE2418E0D375CB0L5u3N" TargetMode = "External"/>
	<Relationship Id="rId473" Type="http://schemas.openxmlformats.org/officeDocument/2006/relationships/hyperlink" Target="consultantplus://offline/ref=2B56A6F56E1256D04CC25B7BE6FF0F667B5EDE01A7DC9922D8DC97BEA30B87EB02EE9EE1BB1A778F10EB7B5F6379B7FAECE2418E0D375CB0L5u3N" TargetMode = "External"/>
	<Relationship Id="rId474" Type="http://schemas.openxmlformats.org/officeDocument/2006/relationships/hyperlink" Target="consultantplus://offline/ref=2B56A6F56E1256D04CC25B7BE6FF0F667C5EDD04A4D89922D8DC97BEA30B87EB02EE9EE1BB1A768016EB7B5F6379B7FAECE2418E0D375CB0L5u3N" TargetMode = "External"/>
	<Relationship Id="rId475" Type="http://schemas.openxmlformats.org/officeDocument/2006/relationships/hyperlink" Target="consultantplus://offline/ref=2B56A6F56E1256D04CC25B7BE6FF0F667C5EDE0CA7D99922D8DC97BEA30B87EB02EE9EE1BB1A748618EB7B5F6379B7FAECE2418E0D375CB0L5u3N" TargetMode = "External"/>
	<Relationship Id="rId476" Type="http://schemas.openxmlformats.org/officeDocument/2006/relationships/hyperlink" Target="consultantplus://offline/ref=2B56A6F56E1256D04CC25B7BE6FF0F667C5EDD04A4D89922D8DC97BEA30B87EB02EE9EE1BB1A768019EB7B5F6379B7FAECE2418E0D375CB0L5u3N" TargetMode = "External"/>
	<Relationship Id="rId477" Type="http://schemas.openxmlformats.org/officeDocument/2006/relationships/hyperlink" Target="consultantplus://offline/ref=2B56A6F56E1256D04CC25B7BE6FF0F667C5EDE0CA7D99922D8DC97BEA30B87EB02EE9EE1BB1A748511EB7B5F6379B7FAECE2418E0D375CB0L5u3N" TargetMode = "External"/>
	<Relationship Id="rId478" Type="http://schemas.openxmlformats.org/officeDocument/2006/relationships/hyperlink" Target="consultantplus://offline/ref=2B56A6F56E1256D04CC25B7BE6FF0F667959D603A7DF9922D8DC97BEA30B87EB02EE9EE1BB1A768610EB7B5F6379B7FAECE2418E0D375CB0L5u3N" TargetMode = "External"/>
	<Relationship Id="rId479" Type="http://schemas.openxmlformats.org/officeDocument/2006/relationships/hyperlink" Target="consultantplus://offline/ref=2B56A6F56E1256D04CC25B7BE6FF0F667A5CDE00A2DB9922D8DC97BEA30B87EB02EE9EE1BB1A778218EB7B5F6379B7FAECE2418E0D375CB0L5u3N" TargetMode = "External"/>
	<Relationship Id="rId480" Type="http://schemas.openxmlformats.org/officeDocument/2006/relationships/hyperlink" Target="consultantplus://offline/ref=2B56A6F56E1256D04CC25B7BE6FF0F667B5EDE00A3DD9922D8DC97BEA30B87EB02EE9EE1BB1A768E12EB7B5F6379B7FAECE2418E0D375CB0L5u3N" TargetMode = "External"/>
	<Relationship Id="rId481" Type="http://schemas.openxmlformats.org/officeDocument/2006/relationships/hyperlink" Target="consultantplus://offline/ref=2B56A6F56E1256D04CC25B7BE6FF0F667C5EDE0CA7D99922D8DC97BEA30B87EB02EE9EE1BB1A748510EB7B5F6379B7FAECE2418E0D375CB0L5u3N" TargetMode = "External"/>
	<Relationship Id="rId482" Type="http://schemas.openxmlformats.org/officeDocument/2006/relationships/hyperlink" Target="consultantplus://offline/ref=2B56A6F56E1256D04CC25B7BE6FF0F667B5FDC02A0DF9922D8DC97BEA30B87EB02EE9EE1BB1A768613EB7B5F6379B7FAECE2418E0D375CB0L5u3N" TargetMode = "External"/>
	<Relationship Id="rId483" Type="http://schemas.openxmlformats.org/officeDocument/2006/relationships/hyperlink" Target="consultantplus://offline/ref=2B56A6F56E1256D04CC25B7BE6FF0F667B5EDE00A3DD9922D8DC97BEA30B87EB02EE9EE1BB1A768E15EB7B5F6379B7FAECE2418E0D375CB0L5u3N" TargetMode = "External"/>
	<Relationship Id="rId484" Type="http://schemas.openxmlformats.org/officeDocument/2006/relationships/hyperlink" Target="consultantplus://offline/ref=2B56A6F56E1256D04CC25B7BE6FF0F667C5EDE0CA7D99922D8DC97BEA30B87EB02EE9EE1BB1A748513EB7B5F6379B7FAECE2418E0D375CB0L5u3N" TargetMode = "External"/>
	<Relationship Id="rId485" Type="http://schemas.openxmlformats.org/officeDocument/2006/relationships/hyperlink" Target="consultantplus://offline/ref=2B56A6F56E1256D04CC25B7BE6FF0F667B5EDE00A3DD9922D8DC97BEA30B87EB02EE9EE1BB1A768E16EB7B5F6379B7FAECE2418E0D375CB0L5u3N" TargetMode = "External"/>
	<Relationship Id="rId486" Type="http://schemas.openxmlformats.org/officeDocument/2006/relationships/hyperlink" Target="consultantplus://offline/ref=2B56A6F56E1256D04CC25B7BE6FF0F667B5EDE00A3DD9922D8DC97BEA30B87EB02EE9EE1BB1A768E19EB7B5F6379B7FAECE2418E0D375CB0L5u3N" TargetMode = "External"/>
	<Relationship Id="rId487" Type="http://schemas.openxmlformats.org/officeDocument/2006/relationships/hyperlink" Target="consultantplus://offline/ref=2B56A6F56E1256D04CC25B7BE6FF0F667B5EDE00A3DD9922D8DC97BEA30B87EB02EE9EE1BB1A768E18EB7B5F6379B7FAECE2418E0D375CB0L5u3N" TargetMode = "External"/>
	<Relationship Id="rId488" Type="http://schemas.openxmlformats.org/officeDocument/2006/relationships/hyperlink" Target="consultantplus://offline/ref=2B56A6F56E1256D04CC25B7BE6FF0F667C5EDE0CA7D99922D8DC97BEA30B87EB02EE9EE1BB1A748515EB7B5F6379B7FAECE2418E0D375CB0L5u3N" TargetMode = "External"/>
	<Relationship Id="rId489" Type="http://schemas.openxmlformats.org/officeDocument/2006/relationships/hyperlink" Target="consultantplus://offline/ref=2B56A6F56E1256D04CC25B7BE6FF0F667B5EDE00A3DD9922D8DC97BEA30B87EB02EE9EE1BB1A778710EB7B5F6379B7FAECE2418E0D375CB0L5u3N" TargetMode = "External"/>
	<Relationship Id="rId490" Type="http://schemas.openxmlformats.org/officeDocument/2006/relationships/hyperlink" Target="consultantplus://offline/ref=2B56A6F56E1256D04CC25B7BE6FF0F667C5EDE0CA7D99922D8DC97BEA30B87EB02EE9EE1BB1A748514EB7B5F6379B7FAECE2418E0D375CB0L5u3N" TargetMode = "External"/>
	<Relationship Id="rId491" Type="http://schemas.openxmlformats.org/officeDocument/2006/relationships/hyperlink" Target="consultantplus://offline/ref=2B56A6F56E1256D04CC25B7BE6FF0F667B5EDE01A7DC9922D8DC97BEA30B87EB02EE9EE1BB1A778F15EB7B5F6379B7FAECE2418E0D375CB0L5u3N" TargetMode = "External"/>
	<Relationship Id="rId492" Type="http://schemas.openxmlformats.org/officeDocument/2006/relationships/hyperlink" Target="consultantplus://offline/ref=2B56A6F56E1256D04CC25B7BE6FF0F667B5EDE01A7DC9922D8DC97BEA30B87EB02EE9EE1BB1A778F17EB7B5F6379B7FAECE2418E0D375CB0L5u3N" TargetMode = "External"/>
	<Relationship Id="rId493" Type="http://schemas.openxmlformats.org/officeDocument/2006/relationships/hyperlink" Target="consultantplus://offline/ref=2B56A6F56E1256D04CC25B7BE6FF0F667B5FDC02A0DF9922D8DC97BEA30B87EB02EE9EE1BB1A768613EB7B5F6379B7FAECE2418E0D375CB0L5u3N" TargetMode = "External"/>
	<Relationship Id="rId494" Type="http://schemas.openxmlformats.org/officeDocument/2006/relationships/hyperlink" Target="consultantplus://offline/ref=2B56A6F56E1256D04CC25B7BE6FF0F667B5EDE01A7DC9922D8DC97BEA30B87EB02EE9EE1BB1A778F16EB7B5F6379B7FAECE2418E0D375CB0L5u3N" TargetMode = "External"/>
	<Relationship Id="rId495" Type="http://schemas.openxmlformats.org/officeDocument/2006/relationships/hyperlink" Target="consultantplus://offline/ref=2B56A6F56E1256D04CC25B7BE6FF0F667B5EDE00A3DD9922D8DC97BEA30B87EB02EE9EE1BB1A778715EB7B5F6379B7FAECE2418E0D375CB0L5u3N" TargetMode = "External"/>
	<Relationship Id="rId496" Type="http://schemas.openxmlformats.org/officeDocument/2006/relationships/hyperlink" Target="consultantplus://offline/ref=2B56A6F56E1256D04CC25B7BE6FF0F667C5EDE0CA7D99922D8DC97BEA30B87EB02EE9EE1BB1A748519EB7B5F6379B7FAECE2418E0D375CB0L5u3N" TargetMode = "External"/>
	<Relationship Id="rId497" Type="http://schemas.openxmlformats.org/officeDocument/2006/relationships/hyperlink" Target="consultantplus://offline/ref=2B56A6F56E1256D04CC25B7BE6FF0F667C5EDE0CA7D99922D8DC97BEA30B87EB02EE9EE1BB1A748518EB7B5F6379B7FAECE2418E0D375CB0L5u3N" TargetMode = "External"/>
	<Relationship Id="rId498" Type="http://schemas.openxmlformats.org/officeDocument/2006/relationships/hyperlink" Target="consultantplus://offline/ref=2B56A6F56E1256D04CC25B7BE6FF0F667B5EDE01A7DC9922D8DC97BEA30B87EB02EE9EE1BB1A778F18EB7B5F6379B7FAECE2418E0D375CB0L5u3N" TargetMode = "External"/>
	<Relationship Id="rId499" Type="http://schemas.openxmlformats.org/officeDocument/2006/relationships/hyperlink" Target="consultantplus://offline/ref=2B56A6F56E1256D04CC25B7BE6FF0F667B5EDE01A7DC9922D8DC97BEA30B87EB02EE9EE1BB1A778E11EB7B5F6379B7FAECE2418E0D375CB0L5u3N" TargetMode = "External"/>
	<Relationship Id="rId500" Type="http://schemas.openxmlformats.org/officeDocument/2006/relationships/hyperlink" Target="consultantplus://offline/ref=2B56A6F56E1256D04CC25B7BE6FF0F667C5EDE0CA7D99922D8DC97BEA30B87EB02EE9EE1BB1A748413EB7B5F6379B7FAECE2418E0D375CB0L5u3N" TargetMode = "External"/>
	<Relationship Id="rId501" Type="http://schemas.openxmlformats.org/officeDocument/2006/relationships/hyperlink" Target="consultantplus://offline/ref=2B56A6F56E1256D04CC25B7BE6FF0F667B5EDE00A3DD9922D8DC97BEA30B87EB02EE9EE1BB1A778716EB7B5F6379B7FAECE2418E0D375CB0L5u3N" TargetMode = "External"/>
	<Relationship Id="rId502" Type="http://schemas.openxmlformats.org/officeDocument/2006/relationships/hyperlink" Target="consultantplus://offline/ref=2B56A6F56E1256D04CC25B7BE6FF0F667C5EDE0CA7D99922D8DC97BEA30B87EB02EE9EE1BB1A748412EB7B5F6379B7FAECE2418E0D375CB0L5u3N" TargetMode = "External"/>
	<Relationship Id="rId503" Type="http://schemas.openxmlformats.org/officeDocument/2006/relationships/hyperlink" Target="consultantplus://offline/ref=2B56A6F56E1256D04CC25B7BE6FF0F667B5EDE01A7DC9922D8DC97BEA30B87EB02EE9EE1BB1A778E13EB7B5F6379B7FAECE2418E0D375CB0L5u3N" TargetMode = "External"/>
	<Relationship Id="rId504" Type="http://schemas.openxmlformats.org/officeDocument/2006/relationships/hyperlink" Target="consultantplus://offline/ref=2B56A6F56E1256D04CC25B7BE6FF0F667C5EDE0CA7D99922D8DC97BEA30B87EB02EE9EE1BB1A748415EB7B5F6379B7FAECE2418E0D375CB0L5u3N" TargetMode = "External"/>
	<Relationship Id="rId505" Type="http://schemas.openxmlformats.org/officeDocument/2006/relationships/hyperlink" Target="consultantplus://offline/ref=2B56A6F56E1256D04CC25B7BE6FF0F667B5EDE01A7DC9922D8DC97BEA30B87EB02EE9EE1BB1A778E12EB7B5F6379B7FAECE2418E0D375CB0L5u3N" TargetMode = "External"/>
	<Relationship Id="rId506" Type="http://schemas.openxmlformats.org/officeDocument/2006/relationships/hyperlink" Target="consultantplus://offline/ref=2B56A6F56E1256D04CC25B7BE6FF0F667B5EDE00A3DD9922D8DC97BEA30B87EB02EE9EE1BB1A778718EB7B5F6379B7FAECE2418E0D375CB0L5u3N" TargetMode = "External"/>
	<Relationship Id="rId507" Type="http://schemas.openxmlformats.org/officeDocument/2006/relationships/hyperlink" Target="consultantplus://offline/ref=2B56A6F56E1256D04CC25B7BE6FF0F667C5EDE0CA7D99922D8DC97BEA30B87EB02EE9EE1BB1A748417EB7B5F6379B7FAECE2418E0D375CB0L5u3N" TargetMode = "External"/>
	<Relationship Id="rId508" Type="http://schemas.openxmlformats.org/officeDocument/2006/relationships/hyperlink" Target="consultantplus://offline/ref=2B56A6F56E1256D04CC25B7BE6FF0F667C5EDE0CA7D99922D8DC97BEA30B87EB02EE9EE1BB1A748419EB7B5F6379B7FAECE2418E0D375CB0L5u3N" TargetMode = "External"/>
	<Relationship Id="rId509" Type="http://schemas.openxmlformats.org/officeDocument/2006/relationships/hyperlink" Target="consultantplus://offline/ref=2B56A6F56E1256D04CC25B7BE6FF0F667B55DA06AAD99922D8DC97BEA30B87EB02EE9EE1BB1A758018EB7B5F6379B7FAECE2418E0D375CB0L5u3N" TargetMode = "External"/>
	<Relationship Id="rId510" Type="http://schemas.openxmlformats.org/officeDocument/2006/relationships/hyperlink" Target="consultantplus://offline/ref=2B56A6F56E1256D04CC25B7BE6FF0F667C5CDA0DA2D99922D8DC97BEA30B87EB02EE9EE1BB1A778619EB7B5F6379B7FAECE2418E0D375CB0L5u3N" TargetMode = "External"/>
	<Relationship Id="rId511" Type="http://schemas.openxmlformats.org/officeDocument/2006/relationships/hyperlink" Target="consultantplus://offline/ref=2B56A6F56E1256D04CC25B7BE6FF0F667B54DA00A0DA9922D8DC97BEA30B87EB10EEC6EDBA1B688710FE2D0E25L2uFN" TargetMode = "External"/>
	<Relationship Id="rId512" Type="http://schemas.openxmlformats.org/officeDocument/2006/relationships/hyperlink" Target="consultantplus://offline/ref=2B56A6F56E1256D04CC25B7BE6FF0F667B5EDE00A3DD9922D8DC97BEA30B87EB02EE9EE1BB1A778613EB7B5F6379B7FAECE2418E0D375CB0L5u3N" TargetMode = "External"/>
	<Relationship Id="rId513" Type="http://schemas.openxmlformats.org/officeDocument/2006/relationships/hyperlink" Target="consultantplus://offline/ref=2B56A6F56E1256D04CC25B7BE6FF0F667B5BD802A6DB9922D8DC97BEA30B87EB02EE9EE1BB1A768617EB7B5F6379B7FAECE2418E0D375CB0L5u3N" TargetMode = "External"/>
	<Relationship Id="rId514" Type="http://schemas.openxmlformats.org/officeDocument/2006/relationships/hyperlink" Target="consultantplus://offline/ref=2B56A6F56E1256D04CC25B7BE6FF0F667C5FDA0CA7DF9922D8DC97BEA30B87EB02EE9EE1BB1A768513EB7B5F6379B7FAECE2418E0D375CB0L5u3N" TargetMode = "External"/>
	<Relationship Id="rId515" Type="http://schemas.openxmlformats.org/officeDocument/2006/relationships/hyperlink" Target="consultantplus://offline/ref=2B56A6F56E1256D04CC25B7BE6FF0F667C5EDE0CA7D99922D8DC97BEA30B87EB02EE9EE1BB1A748418EB7B5F6379B7FAECE2418E0D375CB0L5u3N" TargetMode = "External"/>
	<Relationship Id="rId516" Type="http://schemas.openxmlformats.org/officeDocument/2006/relationships/hyperlink" Target="consultantplus://offline/ref=2B56A6F56E1256D04CC25B7BE6FF0F667C5EDD04A4D89922D8DC97BEA30B87EB02EE9EE1BB1A768F10EB7B5F6379B7FAECE2418E0D375CB0L5u3N" TargetMode = "External"/>
	<Relationship Id="rId517" Type="http://schemas.openxmlformats.org/officeDocument/2006/relationships/hyperlink" Target="consultantplus://offline/ref=2B56A6F56E1256D04CC25B7BE6FF0F667B5EDE00A3DD9922D8DC97BEA30B87EB02EE9EE1BB1A778612EB7B5F6379B7FAECE2418E0D375CB0L5u3N" TargetMode = "External"/>
	<Relationship Id="rId518" Type="http://schemas.openxmlformats.org/officeDocument/2006/relationships/hyperlink" Target="consultantplus://offline/ref=2B56A6F56E1256D04CC25B7BE6FF0F667B5EDE01A7DC9922D8DC97BEA30B87EB02EE9EE1BB1A778E14EB7B5F6379B7FAECE2418E0D375CB0L5u3N" TargetMode = "External"/>
	<Relationship Id="rId519" Type="http://schemas.openxmlformats.org/officeDocument/2006/relationships/hyperlink" Target="consultantplus://offline/ref=2B56A6F56E1256D04CC25B7BE6FF0F667C5EDE0CA7D99922D8DC97BEA30B87EB02EE9EE1BB1A748310EB7B5F6379B7FAECE2418E0D375CB0L5u3N" TargetMode = "External"/>
	<Relationship Id="rId520" Type="http://schemas.openxmlformats.org/officeDocument/2006/relationships/hyperlink" Target="consultantplus://offline/ref=2B56A6F56E1256D04CC25B7BE6FF0F667B5EDE01A7DC9922D8DC97BEA30B87EB02EE9EE1BB1A748710EB7B5F6379B7FAECE2418E0D375CB0L5u3N" TargetMode = "External"/>
	<Relationship Id="rId521" Type="http://schemas.openxmlformats.org/officeDocument/2006/relationships/hyperlink" Target="consultantplus://offline/ref=2B56A6F56E1256D04CC25B7BE6FF0F667C5EDD04A4D89922D8DC97BEA30B87EB02EE9EE1BB1A768F12EB7B5F6379B7FAECE2418E0D375CB0L5u3N" TargetMode = "External"/>
	<Relationship Id="rId522" Type="http://schemas.openxmlformats.org/officeDocument/2006/relationships/hyperlink" Target="consultantplus://offline/ref=2B56A6F56E1256D04CC25B7BE6FF0F667B5EDE00A3DD9922D8DC97BEA30B87EB02EE9EE1BB1A778617EB7B5F6379B7FAECE2418E0D375CB0L5u3N" TargetMode = "External"/>
	<Relationship Id="rId523" Type="http://schemas.openxmlformats.org/officeDocument/2006/relationships/hyperlink" Target="consultantplus://offline/ref=2B56A6F56E1256D04CC25B7BE6FF0F667C5CDA0DA2D99922D8DC97BEA30B87EB02EE9EE1BB1A778617EB7B5F6379B7FAECE2418E0D375CB0L5u3N" TargetMode = "External"/>
	<Relationship Id="rId524" Type="http://schemas.openxmlformats.org/officeDocument/2006/relationships/hyperlink" Target="consultantplus://offline/ref=2B56A6F56E1256D04CC25B7BE6FF0F667B5EDE01A7DC9922D8DC97BEA30B87EB02EE9EE1BB1A748712EB7B5F6379B7FAECE2418E0D375CB0L5u3N" TargetMode = "External"/>
	<Relationship Id="rId525" Type="http://schemas.openxmlformats.org/officeDocument/2006/relationships/hyperlink" Target="consultantplus://offline/ref=2B56A6F56E1256D04CC25B7BE6FF0F667B5EDE00A3DD9922D8DC97BEA30B87EB02EE9EE1BB1A778616EB7B5F6379B7FAECE2418E0D375CB0L5u3N" TargetMode = "External"/>
	<Relationship Id="rId526" Type="http://schemas.openxmlformats.org/officeDocument/2006/relationships/hyperlink" Target="consultantplus://offline/ref=2B56A6F56E1256D04CC25B7BE6FF0F66795FD701A4DC9922D8DC97BEA30B87EB02EE9EE1BB1A768612EB7B5F6379B7FAECE2418E0D375CB0L5u3N" TargetMode = "External"/>
	<Relationship Id="rId527" Type="http://schemas.openxmlformats.org/officeDocument/2006/relationships/hyperlink" Target="consultantplus://offline/ref=2B56A6F56E1256D04CC25B7BE6FF0F667B5DD602A7DD9922D8DC97BEA30B87EB02EE9EE1BB1A768613EB7B5F6379B7FAECE2418E0D375CB0L5u3N" TargetMode = "External"/>
	<Relationship Id="rId528" Type="http://schemas.openxmlformats.org/officeDocument/2006/relationships/hyperlink" Target="consultantplus://offline/ref=2B56A6F56E1256D04CC25B7BE6FF0F667B5DDF0DA2D69922D8DC97BEA30B87EB02EE9EE1BB1A768714EB7B5F6379B7FAECE2418E0D375CB0L5u3N" TargetMode = "External"/>
	<Relationship Id="rId529" Type="http://schemas.openxmlformats.org/officeDocument/2006/relationships/hyperlink" Target="consultantplus://offline/ref=2B56A6F56E1256D04CC25B7BE6FF0F667B5DDB01ABD79922D8DC97BEA30B87EB10EEC6EDBA1B688710FE2D0E25L2uFN" TargetMode = "External"/>
	<Relationship Id="rId530" Type="http://schemas.openxmlformats.org/officeDocument/2006/relationships/hyperlink" Target="consultantplus://offline/ref=2B56A6F56E1256D04CC25B7BE6FF0F667B5CDC00AAD99922D8DC97BEA30B87EB02EE9EE1BB1A768615EB7B5F6379B7FAECE2418E0D375CB0L5u3N" TargetMode = "External"/>
	<Relationship Id="rId531" Type="http://schemas.openxmlformats.org/officeDocument/2006/relationships/hyperlink" Target="consultantplus://offline/ref=2B56A6F56E1256D04CC25B7BE6FF0F667B5EDE00A3DD9922D8DC97BEA30B87EB02EE9EE1BB1A778619EB7B5F6379B7FAECE2418E0D375CB0L5u3N" TargetMode = "External"/>
	<Relationship Id="rId532" Type="http://schemas.openxmlformats.org/officeDocument/2006/relationships/hyperlink" Target="consultantplus://offline/ref=2B56A6F56E1256D04CC25B7BE6FF0F667B58DF06A1D69922D8DC97BEA30B87EB02EE9EE1BB1A768218EB7B5F6379B7FAECE2418E0D375CB0L5u3N" TargetMode = "External"/>
	<Relationship Id="rId533" Type="http://schemas.openxmlformats.org/officeDocument/2006/relationships/hyperlink" Target="consultantplus://offline/ref=2B56A6F56E1256D04CC25B7BE6FF0F667C5EDE0CA7D99922D8DC97BEA30B87EB02EE9EE1BB1A748313EB7B5F6379B7FAECE2418E0D375CB0L5u3N" TargetMode = "External"/>
	<Relationship Id="rId534" Type="http://schemas.openxmlformats.org/officeDocument/2006/relationships/hyperlink" Target="consultantplus://offline/ref=2B56A6F56E1256D04CC25B7BE6FF0F667B5EDE01A7DC9922D8DC97BEA30B87EB02EE9EE1BB1A748716EB7B5F6379B7FAECE2418E0D375CB0L5u3N" TargetMode = "External"/>
	<Relationship Id="rId535" Type="http://schemas.openxmlformats.org/officeDocument/2006/relationships/hyperlink" Target="consultantplus://offline/ref=2B56A6F56E1256D04CC25B7BE6FF0F667B5EDE00A3DD9922D8DC97BEA30B87EB02EE9EE1BB1A778618EB7B5F6379B7FAECE2418E0D375CB0L5u3N" TargetMode = "External"/>
	<Relationship Id="rId536" Type="http://schemas.openxmlformats.org/officeDocument/2006/relationships/hyperlink" Target="consultantplus://offline/ref=2B56A6F56E1256D04CC25B7BE6FF0F667B5EDE01A7DC9922D8DC97BEA30B87EB02EE9EE1BB1A748719EB7B5F6379B7FAECE2418E0D375CB0L5u3N" TargetMode = "External"/>
	<Relationship Id="rId537" Type="http://schemas.openxmlformats.org/officeDocument/2006/relationships/hyperlink" Target="consultantplus://offline/ref=2B56A6F56E1256D04CC25B7BE6FF0F667C5EDD04A4DD9922D8DC97BEA30B87EB02EE9EE1BB1A778315EB7B5F6379B7FAECE2418E0D375CB0L5u3N" TargetMode = "External"/>
	<Relationship Id="rId538" Type="http://schemas.openxmlformats.org/officeDocument/2006/relationships/hyperlink" Target="consultantplus://offline/ref=2B56A6F56E1256D04CC25B7BE6FF0F667C5EDD04A5D99922D8DC97BEA30B87EB10EEC6EDBA1B688710FE2D0E25L2uFN" TargetMode = "External"/>
	<Relationship Id="rId539" Type="http://schemas.openxmlformats.org/officeDocument/2006/relationships/hyperlink" Target="consultantplus://offline/ref=2B56A6F56E1256D04CC25B7BE6FF0F667A5CDE00A2DB9922D8DC97BEA30B87EB02EE9EE1BB1A778115EB7B5F6379B7FAECE2418E0D375CB0L5u3N" TargetMode = "External"/>
	<Relationship Id="rId540" Type="http://schemas.openxmlformats.org/officeDocument/2006/relationships/hyperlink" Target="consultantplus://offline/ref=2B56A6F56E1256D04CC25B7BE6FF0F667C5EDD04A5D99922D8DC97BEA30B87EB02EE9EE7B31122D655B5220F2632BAFAF3FE418DL1u0N" TargetMode = "External"/>
	<Relationship Id="rId541" Type="http://schemas.openxmlformats.org/officeDocument/2006/relationships/hyperlink" Target="consultantplus://offline/ref=2B56A6F56E1256D04CC25B7BE6FF0F667A54DD03A7DF9922D8DC97BEA30B87EB02EE9EE1BB1A768612EB7B5F6379B7FAECE2418E0D375CB0L5u3N" TargetMode = "External"/>
	<Relationship Id="rId542" Type="http://schemas.openxmlformats.org/officeDocument/2006/relationships/hyperlink" Target="consultantplus://offline/ref=2B56A6F56E1256D04CC25B7BE6FF0F667A54DD03A7DF9922D8DC97BEA30B87EB02EE9EE1BB1A768514EB7B5F6379B7FAECE2418E0D375CB0L5u3N" TargetMode = "External"/>
	<Relationship Id="rId543" Type="http://schemas.openxmlformats.org/officeDocument/2006/relationships/hyperlink" Target="consultantplus://offline/ref=2B56A6F56E1256D04CC25B7BE6FF0F66795BDF01A1D79922D8DC97BEA30B87EB02EE9EE1BB1A768415EB7B5F6379B7FAECE2418E0D375CB0L5u3N" TargetMode = "External"/>
	<Relationship Id="rId544" Type="http://schemas.openxmlformats.org/officeDocument/2006/relationships/hyperlink" Target="consultantplus://offline/ref=2B56A6F56E1256D04CC25B7BE6FF0F667C5EDE0CA7D99922D8DC97BEA30B87EB02EE9EE1BB1A748312EB7B5F6379B7FAECE2418E0D375CB0L5u3N" TargetMode = "External"/>
	<Relationship Id="rId545" Type="http://schemas.openxmlformats.org/officeDocument/2006/relationships/hyperlink" Target="consultantplus://offline/ref=2B56A6F56E1256D04CC25B7BE6FF0F667B5CDC01A3DC9922D8DC97BEA30B87EB02EE9EE1BB1A768212EB7B5F6379B7FAECE2418E0D375CB0L5u3N" TargetMode = "External"/>
	<Relationship Id="rId546" Type="http://schemas.openxmlformats.org/officeDocument/2006/relationships/hyperlink" Target="consultantplus://offline/ref=2B56A6F56E1256D04CC25B7BE6FF0F667B58DA04ABD79922D8DC97BEA30B87EB02EE9EE1BB1A768613EB7B5F6379B7FAECE2418E0D375CB0L5u3N" TargetMode = "External"/>
	<Relationship Id="rId547" Type="http://schemas.openxmlformats.org/officeDocument/2006/relationships/hyperlink" Target="consultantplus://offline/ref=2B56A6F56E1256D04CC25B7BE6FF0F667B58DA04ABD79922D8DC97BEA30B87EB02EE9EE1BB1A768611EB7B5F6379B7FAECE2418E0D375CB0L5u3N" TargetMode = "External"/>
	<Relationship Id="rId548" Type="http://schemas.openxmlformats.org/officeDocument/2006/relationships/hyperlink" Target="consultantplus://offline/ref=2B56A6F56E1256D04CC25B7BE6FF0F667A55DD03A0D89922D8DC97BEA30B87EB02EE9EE1BB1A768513EB7B5F6379B7FAECE2418E0D375CB0L5u3N" TargetMode = "External"/>
	<Relationship Id="rId549" Type="http://schemas.openxmlformats.org/officeDocument/2006/relationships/hyperlink" Target="consultantplus://offline/ref=2B56A6F56E1256D04CC25B7BE6FF0F667A5CDE00A2DB9922D8DC97BEA30B87EB02EE9EE1BB1A778117EB7B5F6379B7FAECE2418E0D375CB0L5u3N" TargetMode = "External"/>
	<Relationship Id="rId550" Type="http://schemas.openxmlformats.org/officeDocument/2006/relationships/hyperlink" Target="consultantplus://offline/ref=2B56A6F56E1256D04CC25B7BE6FF0F667959D603A7DF9922D8DC97BEA30B87EB02EE9EE1BB1A768610EB7B5F6379B7FAECE2418E0D375CB0L5u3N" TargetMode = "External"/>
	<Relationship Id="rId551" Type="http://schemas.openxmlformats.org/officeDocument/2006/relationships/hyperlink" Target="consultantplus://offline/ref=2B56A6F56E1256D04CC25B7BE6FF0F667A5CDE00A2DB9922D8DC97BEA30B87EB02EE9EE1BB1A778116EB7B5F6379B7FAECE2418E0D375CB0L5u3N" TargetMode = "External"/>
	<Relationship Id="rId552" Type="http://schemas.openxmlformats.org/officeDocument/2006/relationships/hyperlink" Target="consultantplus://offline/ref=2B56A6F56E1256D04CC25B7BE6FF0F667B5EDE00A3DD9922D8DC97BEA30B87EB02EE9EE1BB1A778511EB7B5F6379B7FAECE2418E0D375CB0L5u3N" TargetMode = "External"/>
	<Relationship Id="rId553" Type="http://schemas.openxmlformats.org/officeDocument/2006/relationships/hyperlink" Target="consultantplus://offline/ref=2B56A6F56E1256D04CC25B7BE6FF0F667C5EDE0CA7D99922D8DC97BEA30B87EB02EE9EE1BB1A748315EB7B5F6379B7FAECE2418E0D375CB0L5u3N" TargetMode = "External"/>
	<Relationship Id="rId554" Type="http://schemas.openxmlformats.org/officeDocument/2006/relationships/hyperlink" Target="consultantplus://offline/ref=2B56A6F56E1256D04CC25B7BE6FF0F667B5FDC02A0DF9922D8DC97BEA30B87EB02EE9EE1BB1A768613EB7B5F6379B7FAECE2418E0D375CB0L5u3N" TargetMode = "External"/>
	<Relationship Id="rId555" Type="http://schemas.openxmlformats.org/officeDocument/2006/relationships/hyperlink" Target="consultantplus://offline/ref=2B56A6F56E1256D04CC25B7BE6FF0F667B5FDC02A0DF9922D8DC97BEA30B87EB02EE9EE1BB1A768515EB7B5F6379B7FAECE2418E0D375CB0L5u3N" TargetMode = "External"/>
	<Relationship Id="rId556" Type="http://schemas.openxmlformats.org/officeDocument/2006/relationships/hyperlink" Target="consultantplus://offline/ref=2B56A6F56E1256D04CC25B7BE6FF0F667B5EDE00A3DD9922D8DC97BEA30B87EB02EE9EE1BB1A778510EB7B5F6379B7FAECE2418E0D375CB0L5u3N" TargetMode = "External"/>
	<Relationship Id="rId557" Type="http://schemas.openxmlformats.org/officeDocument/2006/relationships/hyperlink" Target="consultantplus://offline/ref=2B56A6F56E1256D04CC25B7BE6FF0F667C5EDE0CA7D99922D8DC97BEA30B87EB02EE9EE1BB1A748314EB7B5F6379B7FAECE2418E0D375CB0L5u3N" TargetMode = "External"/>
	<Relationship Id="rId558" Type="http://schemas.openxmlformats.org/officeDocument/2006/relationships/hyperlink" Target="consultantplus://offline/ref=2B56A6F56E1256D04CC25B7BE6FF0F667B5EDE00A3DD9922D8DC97BEA30B87EB02EE9EE1BB1A778512EB7B5F6379B7FAECE2418E0D375CB0L5u3N" TargetMode = "External"/>
	<Relationship Id="rId559" Type="http://schemas.openxmlformats.org/officeDocument/2006/relationships/hyperlink" Target="consultantplus://offline/ref=2B56A6F56E1256D04CC25B7BE6FF0F667B58DF06A1D69922D8DC97BEA30B87EB02EE9EE1BB1A768111EB7B5F6379B7FAECE2418E0D375CB0L5u3N" TargetMode = "External"/>
	<Relationship Id="rId560" Type="http://schemas.openxmlformats.org/officeDocument/2006/relationships/hyperlink" Target="consultantplus://offline/ref=2B56A6F56E1256D04CC25B7BE6FF0F667C5EDE0CA7D99922D8DC97BEA30B87EB02EE9EE1BB1A748317EB7B5F6379B7FAECE2418E0D375CB0L5u3N" TargetMode = "External"/>
	<Relationship Id="rId561" Type="http://schemas.openxmlformats.org/officeDocument/2006/relationships/hyperlink" Target="consultantplus://offline/ref=2B56A6F56E1256D04CC25B7BE6FF0F667C5EDD06A6DF9922D8DC97BEA30B87EB02EE9EE1BB1A748116EB7B5F6379B7FAECE2418E0D375CB0L5u3N" TargetMode = "External"/>
	<Relationship Id="rId562" Type="http://schemas.openxmlformats.org/officeDocument/2006/relationships/hyperlink" Target="consultantplus://offline/ref=2B56A6F56E1256D04CC25B7BE6FF0F667C5DD705A2DE9922D8DC97BEA30B87EB02EE9EE1BB1A768613EB7B5F6379B7FAECE2418E0D375CB0L5u3N" TargetMode = "External"/>
	<Relationship Id="rId563" Type="http://schemas.openxmlformats.org/officeDocument/2006/relationships/hyperlink" Target="consultantplus://offline/ref=2B56A6F56E1256D04CC25B7BE6FF0F667C5DD705A2DE9922D8DC97BEA30B87EB02EE9EE1BB1A768611EB7B5F6379B7FAECE2418E0D375CB0L5u3N" TargetMode = "External"/>
	<Relationship Id="rId564" Type="http://schemas.openxmlformats.org/officeDocument/2006/relationships/hyperlink" Target="consultantplus://offline/ref=2B56A6F56E1256D04CC25B7BE6FF0F667C5DD705A2DE9922D8DC97BEA30B87EB02EE9EE1BB1A768618EB7B5F6379B7FAECE2418E0D375CB0L5u3N" TargetMode = "External"/>
	<Relationship Id="rId565" Type="http://schemas.openxmlformats.org/officeDocument/2006/relationships/hyperlink" Target="consultantplus://offline/ref=2B56A6F56E1256D04CC25B7BE6FF0F667C5CD704A1DC9922D8DC97BEA30B87EB02EE9EE1BB1A768718EB7B5F6379B7FAECE2418E0D375CB0L5u3N" TargetMode = "External"/>
	<Relationship Id="rId566" Type="http://schemas.openxmlformats.org/officeDocument/2006/relationships/hyperlink" Target="consultantplus://offline/ref=2B56A6F56E1256D04CC25B7BE6FF0F667C5EDE0CA7D99922D8DC97BEA30B87EB02EE9EE1BB1A748316EB7B5F6379B7FAECE2418E0D375CB0L5u3N" TargetMode = "External"/>
	<Relationship Id="rId567" Type="http://schemas.openxmlformats.org/officeDocument/2006/relationships/hyperlink" Target="consultantplus://offline/ref=2B56A6F56E1256D04CC25B7BE6FF0F667B5EDE00A3DD9922D8DC97BEA30B87EB02EE9EE1BB1A778514EB7B5F6379B7FAECE2418E0D375CB0L5u3N" TargetMode = "External"/>
	<Relationship Id="rId568" Type="http://schemas.openxmlformats.org/officeDocument/2006/relationships/hyperlink" Target="consultantplus://offline/ref=2B56A6F56E1256D04CC25B7BE6FF0F667C5EDE0CA7D99922D8DC97BEA30B87EB02EE9EE1BB1A748211EB7B5F6379B7FAECE2418E0D375CB0L5u3N" TargetMode = "External"/>
	<Relationship Id="rId569" Type="http://schemas.openxmlformats.org/officeDocument/2006/relationships/hyperlink" Target="consultantplus://offline/ref=2B56A6F56E1256D04CC25B7BE6FF0F667C5EDD06A6DF9922D8DC97BEA30B87EB02EE9EE1BB1A748015EB7B5F6379B7FAECE2418E0D375CB0L5u3N" TargetMode = "External"/>
	<Relationship Id="rId570" Type="http://schemas.openxmlformats.org/officeDocument/2006/relationships/hyperlink" Target="consultantplus://offline/ref=2B56A6F56E1256D04CC25B7BE6FF0F667C5FD907AAD99922D8DC97BEA30B87EB02EE9EE1BB1A718E15EB7B5F6379B7FAECE2418E0D375CB0L5u3N" TargetMode = "External"/>
	<Relationship Id="rId571" Type="http://schemas.openxmlformats.org/officeDocument/2006/relationships/hyperlink" Target="consultantplus://offline/ref=2B56A6F56E1256D04CC25B7BE6FF0F667C5DD607A5DA9922D8DC97BEA30B87EB02EE9EE7BC1F738C45B16B5B2A2DBBE5EDFD5F8D1337L5uFN" TargetMode = "External"/>
	<Relationship Id="rId572" Type="http://schemas.openxmlformats.org/officeDocument/2006/relationships/hyperlink" Target="consultantplus://offline/ref=2B56A6F56E1256D04CC25B7BE6FF0F667B5EDE00A3DD9922D8DC97BEA30B87EB02EE9EE1BB1A778516EB7B5F6379B7FAECE2418E0D375CB0L5u3N" TargetMode = "External"/>
	<Relationship Id="rId573" Type="http://schemas.openxmlformats.org/officeDocument/2006/relationships/hyperlink" Target="consultantplus://offline/ref=2B56A6F56E1256D04CC25B7BE6FF0F667C5EDE0CA7D99922D8DC97BEA30B87EB02EE9EE1BB1A748210EB7B5F6379B7FAECE2418E0D375CB0L5u3N" TargetMode = "External"/>
	<Relationship Id="rId574" Type="http://schemas.openxmlformats.org/officeDocument/2006/relationships/hyperlink" Target="consultantplus://offline/ref=2B56A6F56E1256D04CC25B7BE6FF0F667B5EDE01A7DC9922D8DC97BEA30B87EB02EE9EE1BB1A748612EB7B5F6379B7FAECE2418E0D375CB0L5u3N" TargetMode = "External"/>
	<Relationship Id="rId575" Type="http://schemas.openxmlformats.org/officeDocument/2006/relationships/hyperlink" Target="consultantplus://offline/ref=2B56A6F56E1256D04CC25B7BE6FF0F667A5CDE07ABD69922D8DC97BEA30B87EB02EE9EE1BB1A768515EB7B5F6379B7FAECE2418E0D375CB0L5u3N" TargetMode = "External"/>
	<Relationship Id="rId576" Type="http://schemas.openxmlformats.org/officeDocument/2006/relationships/hyperlink" Target="consultantplus://offline/ref=2B56A6F56E1256D04CC25B7BE6FF0F667C5FDA03A1DE9922D8DC97BEA30B87EB02EE9EE1BB1A778514EB7B5F6379B7FAECE2418E0D375CB0L5u3N" TargetMode = "External"/>
	<Relationship Id="rId577" Type="http://schemas.openxmlformats.org/officeDocument/2006/relationships/hyperlink" Target="consultantplus://offline/ref=2B56A6F56E1256D04CC25B7BE6FF0F667C5EDA02A6DA9922D8DC97BEA30B87EB02EE9EE5B8137DD340A47A03262DA4FBECE2438F11L3u6N" TargetMode = "External"/>
	<Relationship Id="rId578" Type="http://schemas.openxmlformats.org/officeDocument/2006/relationships/hyperlink" Target="consultantplus://offline/ref=2B56A6F56E1256D04CC25B7BE6FF0F667C5EDD04A4D89922D8DC97BEA30B87EB02EE9EE1BB1A768F14EB7B5F6379B7FAECE2418E0D375CB0L5u3N" TargetMode = "External"/>
	<Relationship Id="rId579" Type="http://schemas.openxmlformats.org/officeDocument/2006/relationships/hyperlink" Target="consultantplus://offline/ref=2B56A6F56E1256D04CC25B7BE6FF0F667C5EDE0CA7D99922D8DC97BEA30B87EB02EE9EE1BB1A748213EB7B5F6379B7FAECE2418E0D375CB0L5u3N" TargetMode = "External"/>
	<Relationship Id="rId580" Type="http://schemas.openxmlformats.org/officeDocument/2006/relationships/hyperlink" Target="consultantplus://offline/ref=2B56A6F56E1256D04CC25B7BE6FF0F667C5EDD04A4D89922D8DC97BEA30B87EB02EE9EE1BB1A768F16EB7B5F6379B7FAECE2418E0D375CB0L5u3N" TargetMode = "External"/>
	<Relationship Id="rId581" Type="http://schemas.openxmlformats.org/officeDocument/2006/relationships/hyperlink" Target="consultantplus://offline/ref=2B56A6F56E1256D04CC25B7BE6FF0F667A5DD900A0DC9922D8DC97BEA30B87EB02EE9EE1BB1A778119EB7B5F6379B7FAECE2418E0D375CB0L5u3N" TargetMode = "External"/>
	<Relationship Id="rId582" Type="http://schemas.openxmlformats.org/officeDocument/2006/relationships/hyperlink" Target="consultantplus://offline/ref=2B56A6F56E1256D04CC25B7BE6FF0F667C5EDD04A4D89922D8DC97BEA30B87EB02EE9EE1BB1A768F18EB7B5F6379B7FAECE2418E0D375CB0L5u3N" TargetMode = "External"/>
	<Relationship Id="rId583" Type="http://schemas.openxmlformats.org/officeDocument/2006/relationships/hyperlink" Target="consultantplus://offline/ref=2B56A6F56E1256D04CC25B7BE6FF0F667C5EDE0CA7D99922D8DC97BEA30B87EB02EE9EE1BB1A748212EB7B5F6379B7FAECE2418E0D375CB0L5u3N" TargetMode = "External"/>
	<Relationship Id="rId584" Type="http://schemas.openxmlformats.org/officeDocument/2006/relationships/hyperlink" Target="consultantplus://offline/ref=2B56A6F56E1256D04CC25B7BE6FF0F667C5EDD04A4D89922D8DC97BEA30B87EB02EE9EE1BB1A768E10EB7B5F6379B7FAECE2418E0D375CB0L5u3N" TargetMode = "External"/>
	<Relationship Id="rId585" Type="http://schemas.openxmlformats.org/officeDocument/2006/relationships/hyperlink" Target="consultantplus://offline/ref=2B56A6F56E1256D04CC25B7BE6FF0F667B5EDE00A3DD9922D8DC97BEA30B87EB02EE9EE1BB1A778518EB7B5F6379B7FAECE2418E0D375CB0L5u3N" TargetMode = "External"/>
	<Relationship Id="rId586" Type="http://schemas.openxmlformats.org/officeDocument/2006/relationships/hyperlink" Target="consultantplus://offline/ref=2B56A6F56E1256D04CC25B7BE6FF0F667C5EDE0CA7D99922D8DC97BEA30B87EB02EE9EE1BB1A748215EB7B5F6379B7FAECE2418E0D375CB0L5u3N" TargetMode = "External"/>
	<Relationship Id="rId587" Type="http://schemas.openxmlformats.org/officeDocument/2006/relationships/hyperlink" Target="consultantplus://offline/ref=2B56A6F56E1256D04CC25B7BE6FF0F667C5EDD04A4D89922D8DC97BEA30B87EB02EE9EE1BB1A768E12EB7B5F6379B7FAECE2418E0D375CB0L5u3N" TargetMode = "External"/>
	<Relationship Id="rId588" Type="http://schemas.openxmlformats.org/officeDocument/2006/relationships/hyperlink" Target="consultantplus://offline/ref=2B56A6F56E1256D04CC25B7BE6FF0F667C5EDD04A4D89922D8DC97BEA30B87EB02EE9EE1BB1A768E15EB7B5F6379B7FAECE2418E0D375CB0L5u3N" TargetMode = "External"/>
	<Relationship Id="rId589" Type="http://schemas.openxmlformats.org/officeDocument/2006/relationships/hyperlink" Target="consultantplus://offline/ref=2B56A6F56E1256D04CC25B7BE6FF0F667C5EDE0CA7D99922D8DC97BEA30B87EB02EE9EE1BB1A748214EB7B5F6379B7FAECE2418E0D375CB0L5u3N" TargetMode = "External"/>
	<Relationship Id="rId590" Type="http://schemas.openxmlformats.org/officeDocument/2006/relationships/hyperlink" Target="consultantplus://offline/ref=2B56A6F56E1256D04CC25B7BE6FF0F667C5EDD04A4D89922D8DC97BEA30B87EB02EE9EE1BB1A768E14EB7B5F6379B7FAECE2418E0D375CB0L5u3N" TargetMode = "External"/>
	<Relationship Id="rId591" Type="http://schemas.openxmlformats.org/officeDocument/2006/relationships/hyperlink" Target="consultantplus://offline/ref=2B56A6F56E1256D04CC25B7BE6FF0F667C5EDE0CA7D99922D8DC97BEA30B87EB02EE9EE1BB1A748217EB7B5F6379B7FAECE2418E0D375CB0L5u3N" TargetMode = "External"/>
	<Relationship Id="rId592" Type="http://schemas.openxmlformats.org/officeDocument/2006/relationships/hyperlink" Target="consultantplus://offline/ref=2B56A6F56E1256D04CC25B7BE6FF0F667C5EDD04A4D89922D8DC97BEA30B87EB02EE9EE1BB1A768E17EB7B5F6379B7FAECE2418E0D375CB0L5u3N" TargetMode = "External"/>
	<Relationship Id="rId593" Type="http://schemas.openxmlformats.org/officeDocument/2006/relationships/hyperlink" Target="consultantplus://offline/ref=2B56A6F56E1256D04CC25B7BE6FF0F667C5EDE0CA7D99922D8DC97BEA30B87EB02EE9EE1BB1A748216EB7B5F6379B7FAECE2418E0D375CB0L5u3N" TargetMode = "External"/>
	<Relationship Id="rId594" Type="http://schemas.openxmlformats.org/officeDocument/2006/relationships/hyperlink" Target="consultantplus://offline/ref=2B56A6F56E1256D04CC25B7BE6FF0F667C5EDE0CA7D99922D8DC97BEA30B87EB02EE9EE1BB1A748219EB7B5F6379B7FAECE2418E0D375CB0L5u3N" TargetMode = "External"/>
	<Relationship Id="rId595" Type="http://schemas.openxmlformats.org/officeDocument/2006/relationships/hyperlink" Target="consultantplus://offline/ref=2B56A6F56E1256D04CC25B7BE6FF0F667C5EDD04A4D89922D8DC97BEA30B87EB02EE9EE1BB1A768E16EB7B5F6379B7FAECE2418E0D375CB0L5u3N" TargetMode = "External"/>
	<Relationship Id="rId596" Type="http://schemas.openxmlformats.org/officeDocument/2006/relationships/hyperlink" Target="consultantplus://offline/ref=2B56A6F56E1256D04CC25B7BE6FF0F667C5EDD04A4D89922D8DC97BEA30B87EB02EE9EE1BB1A778711EB7B5F6379B7FAECE2418E0D375CB0L5u3N" TargetMode = "External"/>
	<Relationship Id="rId597" Type="http://schemas.openxmlformats.org/officeDocument/2006/relationships/hyperlink" Target="consultantplus://offline/ref=2B56A6F56E1256D04CC25B7BE6FF0F667C5EDD04A4D89922D8DC97BEA30B87EB02EE9EE1BB1A778710EB7B5F6379B7FAECE2418E0D375CB0L5u3N" TargetMode = "External"/>
	<Relationship Id="rId598" Type="http://schemas.openxmlformats.org/officeDocument/2006/relationships/hyperlink" Target="consultantplus://offline/ref=2B56A6F56E1256D04CC25B7BE6FF0F667C5EDD04A4D89922D8DC97BEA30B87EB02EE9EE1BB1A778713EB7B5F6379B7FAECE2418E0D375CB0L5u3N" TargetMode = "External"/>
	<Relationship Id="rId599" Type="http://schemas.openxmlformats.org/officeDocument/2006/relationships/hyperlink" Target="consultantplus://offline/ref=2B56A6F56E1256D04CC25B7BE6FF0F667C5EDE0CA7D99922D8DC97BEA30B87EB02EE9EE1BB1A748218EB7B5F6379B7FAECE2418E0D375CB0L5u3N" TargetMode = "External"/>
	<Relationship Id="rId600" Type="http://schemas.openxmlformats.org/officeDocument/2006/relationships/hyperlink" Target="consultantplus://offline/ref=2B56A6F56E1256D04CC25B7BE6FF0F667C5EDD04A4D89922D8DC97BEA30B87EB02EE9EE1BB1A778712EB7B5F6379B7FAECE2418E0D375CB0L5u3N" TargetMode = "External"/>
	<Relationship Id="rId601" Type="http://schemas.openxmlformats.org/officeDocument/2006/relationships/hyperlink" Target="consultantplus://offline/ref=2B56A6F56E1256D04CC25B7BE6FF0F667C5EDE0CA7D99922D8DC97BEA30B87EB02EE9EE1BB1A748111EB7B5F6379B7FAECE2418E0D375CB0L5u3N" TargetMode = "External"/>
	<Relationship Id="rId602" Type="http://schemas.openxmlformats.org/officeDocument/2006/relationships/hyperlink" Target="consultantplus://offline/ref=2B56A6F56E1256D04CC25B7BE6FF0F667C5EDD04A4D89922D8DC97BEA30B87EB02EE9EE1BB1A778714EB7B5F6379B7FAECE2418E0D375CB0L5u3N" TargetMode = "External"/>
	<Relationship Id="rId603" Type="http://schemas.openxmlformats.org/officeDocument/2006/relationships/hyperlink" Target="consultantplus://offline/ref=2B56A6F56E1256D04CC25B7BE6FF0F667C5EDE0CA7D99922D8DC97BEA30B87EB02EE9EE1BB1A748113EB7B5F6379B7FAECE2418E0D375CB0L5u3N" TargetMode = "External"/>
	<Relationship Id="rId604" Type="http://schemas.openxmlformats.org/officeDocument/2006/relationships/hyperlink" Target="consultantplus://offline/ref=2B56A6F56E1256D04CC25B7BE6FF0F667B59D803ABDA9922D8DC97BEA30B87EB02EE9EE1BB1A768718EB7B5F6379B7FAECE2418E0D375CB0L5u3N" TargetMode = "External"/>
	<Relationship Id="rId605" Type="http://schemas.openxmlformats.org/officeDocument/2006/relationships/hyperlink" Target="consultantplus://offline/ref=2B56A6F56E1256D04CC25B7BE6FF0F667C5EDE0CA7D99922D8DC97BEA30B87EB02EE9EE1BB1A748112EB7B5F6379B7FAECE2418E0D375CB0L5u3N" TargetMode = "External"/>
	<Relationship Id="rId606" Type="http://schemas.openxmlformats.org/officeDocument/2006/relationships/hyperlink" Target="consultantplus://offline/ref=2B56A6F56E1256D04CC25B7BE6FF0F667B59D803ABDA9922D8DC97BEA30B87EB02EE9EE1BB1A768610EB7B5F6379B7FAECE2418E0D375CB0L5u3N" TargetMode = "External"/>
	<Relationship Id="rId607" Type="http://schemas.openxmlformats.org/officeDocument/2006/relationships/hyperlink" Target="consultantplus://offline/ref=2B56A6F56E1256D04CC25B7BE6FF0F667C5EDE0CA7D99922D8DC97BEA30B87EB02EE9EE1BB1A748115EB7B5F6379B7FAECE2418E0D375CB0L5u3N" TargetMode = "External"/>
	<Relationship Id="rId608" Type="http://schemas.openxmlformats.org/officeDocument/2006/relationships/hyperlink" Target="consultantplus://offline/ref=2B56A6F56E1256D04CC25B7BE6FF0F667B59D803ABDA9922D8DC97BEA30B87EB02EE9EE1BB1A768613EB7B5F6379B7FAECE2418E0D375CB0L5u3N" TargetMode = "External"/>
	<Relationship Id="rId609" Type="http://schemas.openxmlformats.org/officeDocument/2006/relationships/hyperlink" Target="consultantplus://offline/ref=2B56A6F56E1256D04CC25B7BE6FF0F667C5EDE0CA7D99922D8DC97BEA30B87EB02EE9EE1BB1A748114EB7B5F6379B7FAECE2418E0D375CB0L5u3N" TargetMode = "External"/>
	<Relationship Id="rId610" Type="http://schemas.openxmlformats.org/officeDocument/2006/relationships/hyperlink" Target="consultantplus://offline/ref=2B56A6F56E1256D04CC25B7BE6FF0F667A5DD900A0DC9922D8DC97BEA30B87EB02EE9EE1BB1A778F13EB7B5F6379B7FAECE2418E0D375CB0L5u3N" TargetMode = "External"/>
	<Relationship Id="rId611" Type="http://schemas.openxmlformats.org/officeDocument/2006/relationships/hyperlink" Target="consultantplus://offline/ref=2B56A6F56E1256D04CC25B7BE6FF0F667B59DB01A1DE9922D8DC97BEA30B87EB02EE9EE1BB1A768416EB7B5F6379B7FAECE2418E0D375CB0L5u3N" TargetMode = "External"/>
	<Relationship Id="rId612" Type="http://schemas.openxmlformats.org/officeDocument/2006/relationships/hyperlink" Target="consultantplus://offline/ref=2B56A6F56E1256D04CC25B7BE6FF0F667B59DB00AADC9922D8DC97BEA30B87EB02EE9EE1BB1A768612EB7B5F6379B7FAECE2418E0D375CB0L5u3N" TargetMode = "External"/>
	<Relationship Id="rId613" Type="http://schemas.openxmlformats.org/officeDocument/2006/relationships/hyperlink" Target="consultantplus://offline/ref=2B56A6F56E1256D04CC25B7BE6FF0F667C5EDD04A4D89922D8DC97BEA30B87EB02EE9EE1BB1A778717EB7B5F6379B7FAECE2418E0D375CB0L5u3N" TargetMode = "External"/>
	<Relationship Id="rId614" Type="http://schemas.openxmlformats.org/officeDocument/2006/relationships/hyperlink" Target="consultantplus://offline/ref=2B56A6F56E1256D04CC25B7BE6FF0F667C5EDE0CA7D99922D8DC97BEA30B87EB02EE9EE1BB1A748117EB7B5F6379B7FAECE2418E0D375CB0L5u3N" TargetMode = "External"/>
	<Relationship Id="rId615" Type="http://schemas.openxmlformats.org/officeDocument/2006/relationships/hyperlink" Target="consultantplus://offline/ref=2B56A6F56E1256D04CC25B7BE6FF0F667C5EDD04A4D89922D8DC97BEA30B87EB02EE9EE1BB1A778716EB7B5F6379B7FAECE2418E0D375CB0L5u3N" TargetMode = "External"/>
	<Relationship Id="rId616" Type="http://schemas.openxmlformats.org/officeDocument/2006/relationships/hyperlink" Target="consultantplus://offline/ref=2B56A6F56E1256D04CC25B7BE6FF0F667C5EDE0CA7D99922D8DC97BEA30B87EB02EE9EE1BB1A748116EB7B5F6379B7FAECE2418E0D375CB0L5u3N" TargetMode = "External"/>
	<Relationship Id="rId617" Type="http://schemas.openxmlformats.org/officeDocument/2006/relationships/hyperlink" Target="consultantplus://offline/ref=2B56A6F56E1256D04CC25B7BE6FF0F667B54DF05A6DF9922D8DC97BEA30B87EB02EE9EE1BB1A768613EB7B5F6379B7FAECE2418E0D375CB0L5u3N" TargetMode = "External"/>
	<Relationship Id="rId618" Type="http://schemas.openxmlformats.org/officeDocument/2006/relationships/hyperlink" Target="consultantplus://offline/ref=2B56A6F56E1256D04CC25B7BE6FF0F667A5CDE00A2DB9922D8DC97BEA30B87EB02EE9EE1BB1A778010EB7B5F6379B7FAECE2418E0D375CB0L5u3N" TargetMode = "External"/>
	<Relationship Id="rId619" Type="http://schemas.openxmlformats.org/officeDocument/2006/relationships/hyperlink" Target="consultantplus://offline/ref=2B56A6F56E1256D04CC25B7BE6FF0F667C5EDD04A4D89922D8DC97BEA30B87EB02EE9EE1BB1A778719EB7B5F6379B7FAECE2418E0D375CB0L5u3N" TargetMode = "External"/>
	<Relationship Id="rId620" Type="http://schemas.openxmlformats.org/officeDocument/2006/relationships/hyperlink" Target="consultantplus://offline/ref=2B56A6F56E1256D04CC25B7BE6FF0F667C5EDE0CA7D99922D8DC97BEA30B87EB02EE9EE1BB1A748119EB7B5F6379B7FAECE2418E0D375CB0L5u3N" TargetMode = "External"/>
	<Relationship Id="rId621" Type="http://schemas.openxmlformats.org/officeDocument/2006/relationships/hyperlink" Target="consultantplus://offline/ref=2B56A6F56E1256D04CC25B7BE6FF0F667C5DD607A5DA9922D8DC97BEA30B87EB02EE9EE9BA1B768C45B16B5B2A2DBBE5EDFD5F8D1337L5uFN" TargetMode = "External"/>
	<Relationship Id="rId622" Type="http://schemas.openxmlformats.org/officeDocument/2006/relationships/hyperlink" Target="consultantplus://offline/ref=2B56A6F56E1256D04CC25B7BE6FF0F667B58DF06A1D69922D8DC97BEA30B87EB02EE9EE1BB1A768113EB7B5F6379B7FAECE2418E0D375CB0L5u3N" TargetMode = "External"/>
	<Relationship Id="rId623" Type="http://schemas.openxmlformats.org/officeDocument/2006/relationships/hyperlink" Target="consultantplus://offline/ref=2B56A6F56E1256D04CC25B7BE6FF0F667C5EDE0CA7D99922D8DC97BEA30B87EB02EE9EE1BB1A748118EB7B5F6379B7FAECE2418E0D375CB0L5u3N" TargetMode = "External"/>
	<Relationship Id="rId624" Type="http://schemas.openxmlformats.org/officeDocument/2006/relationships/hyperlink" Target="consultantplus://offline/ref=2B56A6F56E1256D04CC25B7BE6FF0F667C5EDE0CA7D99922D8DC97BEA30B87EB02EE9EE1BB1A748010EB7B5F6379B7FAECE2418E0D375CB0L5u3N" TargetMode = "External"/>
	<Relationship Id="rId625" Type="http://schemas.openxmlformats.org/officeDocument/2006/relationships/hyperlink" Target="consultantplus://offline/ref=2B56A6F56E1256D04CC25B7BE6FF0F667B5EDE01A7DC9922D8DC97BEA30B87EB02EE9EE1BB1A748614EB7B5F6379B7FAECE2418E0D375CB0L5u3N" TargetMode = "External"/>
	<Relationship Id="rId626" Type="http://schemas.openxmlformats.org/officeDocument/2006/relationships/hyperlink" Target="consultantplus://offline/ref=2B56A6F56E1256D04CC25B7BE6FF0F667B5EDE00A3DD9922D8DC97BEA30B87EB02EE9EE1BB1A778411EB7B5F6379B7FAECE2418E0D375CB0L5u3N" TargetMode = "External"/>
	<Relationship Id="rId627" Type="http://schemas.openxmlformats.org/officeDocument/2006/relationships/hyperlink" Target="consultantplus://offline/ref=2B56A6F56E1256D04CC25B7BE6FF0F667C5EDE0CA7D99922D8DC97BEA30B87EB02EE9EE1BB1A748013EB7B5F6379B7FAECE2418E0D375CB0L5u3N" TargetMode = "External"/>
	<Relationship Id="rId628" Type="http://schemas.openxmlformats.org/officeDocument/2006/relationships/hyperlink" Target="consultantplus://offline/ref=2B56A6F56E1256D04CC25B7BE6FF0F667A5CDE00A2DB9922D8DC97BEA30B87EB02EE9EE1BB1A778012EB7B5F6379B7FAECE2418E0D375CB0L5u3N" TargetMode = "External"/>
	<Relationship Id="rId629" Type="http://schemas.openxmlformats.org/officeDocument/2006/relationships/hyperlink" Target="consultantplus://offline/ref=2B56A6F56E1256D04CC25B7BE6FF0F667C5CDA0DA2D99922D8DC97BEA30B87EB02EE9EE1BB1A768613EB7B5F6379B7FAECE2418E0D375CB0L5u3N" TargetMode = "External"/>
	<Relationship Id="rId630" Type="http://schemas.openxmlformats.org/officeDocument/2006/relationships/hyperlink" Target="consultantplus://offline/ref=2B56A6F56E1256D04CC25B7BE6FF0F667C5EDF0DABDD9922D8DC97BEA30B87EB02EE9EE1BB1A748710EB7B5F6379B7FAECE2418E0D375CB0L5u3N" TargetMode = "External"/>
	<Relationship Id="rId631" Type="http://schemas.openxmlformats.org/officeDocument/2006/relationships/hyperlink" Target="consultantplus://offline/ref=2B56A6F56E1256D04CC25B7BE6FF0F667B5EDE00A3DD9922D8DC97BEA30B87EB02EE9EE1BB1A778410EB7B5F6379B7FAECE2418E0D375CB0L5u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01.04.1996 N 27-ФЗ
(ред. от 28.12.2022)
"Об индивидуальном (персонифицированном) учете в системах обязательного пенсионного страхования и обязательного социального страхования"</dc:title>
  <dcterms:created xsi:type="dcterms:W3CDTF">2023-01-11T13:46:04Z</dcterms:created>
</cp:coreProperties>
</file>